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25" w:type="dxa"/>
        <w:jc w:val="center"/>
        <w:tblLook w:val="04A0" w:firstRow="1" w:lastRow="0" w:firstColumn="1" w:lastColumn="0" w:noHBand="0" w:noVBand="1"/>
      </w:tblPr>
      <w:tblGrid>
        <w:gridCol w:w="1622"/>
        <w:gridCol w:w="3803"/>
      </w:tblGrid>
      <w:tr w:rsidR="003E19DE" w:rsidRPr="002D5D64" w14:paraId="6D821C57" w14:textId="77777777" w:rsidTr="00113083">
        <w:trPr>
          <w:jc w:val="center"/>
        </w:trPr>
        <w:tc>
          <w:tcPr>
            <w:tcW w:w="1622" w:type="dxa"/>
          </w:tcPr>
          <w:p w14:paraId="6E3520C6" w14:textId="3386283F" w:rsidR="003E19DE" w:rsidRPr="002D5D64" w:rsidRDefault="003E19DE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Lymphoma</w:t>
            </w:r>
          </w:p>
        </w:tc>
        <w:tc>
          <w:tcPr>
            <w:tcW w:w="3803" w:type="dxa"/>
          </w:tcPr>
          <w:p w14:paraId="07373F40" w14:textId="3CC2CF6E" w:rsidR="003E19DE" w:rsidRPr="003E19DE" w:rsidRDefault="003E19DE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r w:rsidRPr="003E19DE">
              <w:rPr>
                <w:rFonts w:ascii="Calibri" w:hAnsi="Calibri"/>
                <w:b/>
                <w:sz w:val="16"/>
                <w:szCs w:val="16"/>
              </w:rPr>
              <w:t>Description</w:t>
            </w:r>
            <w:bookmarkEnd w:id="0"/>
          </w:p>
        </w:tc>
      </w:tr>
      <w:tr w:rsidR="00BA078D" w:rsidRPr="002D5D64" w14:paraId="4C699095" w14:textId="77777777" w:rsidTr="00113083">
        <w:trPr>
          <w:jc w:val="center"/>
        </w:trPr>
        <w:tc>
          <w:tcPr>
            <w:tcW w:w="1622" w:type="dxa"/>
          </w:tcPr>
          <w:p w14:paraId="4B98B8BF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Hodgkin</w:t>
            </w:r>
          </w:p>
        </w:tc>
        <w:tc>
          <w:tcPr>
            <w:tcW w:w="3803" w:type="dxa"/>
          </w:tcPr>
          <w:p w14:paraId="3CF466A8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Localized nodes, </w:t>
            </w:r>
            <w:r w:rsidRPr="002D5D64">
              <w:rPr>
                <w:rFonts w:ascii="Calibri" w:hAnsi="Calibri"/>
                <w:b/>
                <w:sz w:val="16"/>
                <w:szCs w:val="16"/>
              </w:rPr>
              <w:t>contiguous spread</w:t>
            </w:r>
          </w:p>
          <w:p w14:paraId="07130AC2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Reed Sternberg cells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binucleate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>, CD15+/CD30+</w:t>
            </w:r>
          </w:p>
          <w:p w14:paraId="00907226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Assoc. w/ EBV</w:t>
            </w:r>
          </w:p>
          <w:p w14:paraId="4077BBB9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B symptoms</w:t>
            </w:r>
            <w:r w:rsidRPr="002D5D64">
              <w:rPr>
                <w:rFonts w:ascii="Calibri" w:hAnsi="Calibri"/>
                <w:sz w:val="16"/>
                <w:szCs w:val="16"/>
              </w:rPr>
              <w:t>: fever, night sweats, weight loss</w:t>
            </w:r>
          </w:p>
        </w:tc>
      </w:tr>
      <w:tr w:rsidR="00BA078D" w:rsidRPr="002D5D64" w14:paraId="11016F1B" w14:textId="77777777" w:rsidTr="00113083">
        <w:trPr>
          <w:jc w:val="center"/>
        </w:trPr>
        <w:tc>
          <w:tcPr>
            <w:tcW w:w="1622" w:type="dxa"/>
          </w:tcPr>
          <w:p w14:paraId="08DC8A69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Burkitt</w:t>
            </w:r>
            <w:proofErr w:type="spellEnd"/>
          </w:p>
        </w:tc>
        <w:tc>
          <w:tcPr>
            <w:tcW w:w="3803" w:type="dxa"/>
          </w:tcPr>
          <w:p w14:paraId="0FB68F4D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Associated w/ </w:t>
            </w:r>
            <w:r w:rsidRPr="002D5D64">
              <w:rPr>
                <w:rFonts w:ascii="Calibri" w:hAnsi="Calibri"/>
                <w:b/>
                <w:sz w:val="16"/>
                <w:szCs w:val="16"/>
              </w:rPr>
              <w:t>EBV</w:t>
            </w:r>
          </w:p>
          <w:p w14:paraId="69A43671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2D5D64">
              <w:rPr>
                <w:rFonts w:ascii="Calibri" w:hAnsi="Calibri"/>
                <w:b/>
                <w:sz w:val="16"/>
                <w:szCs w:val="16"/>
              </w:rPr>
              <w:t>t</w:t>
            </w:r>
            <w:proofErr w:type="gramEnd"/>
            <w:r w:rsidRPr="002D5D64">
              <w:rPr>
                <w:rFonts w:ascii="Calibri" w:hAnsi="Calibri"/>
                <w:b/>
                <w:sz w:val="16"/>
                <w:szCs w:val="16"/>
              </w:rPr>
              <w:t>(8;14), c-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myc</w:t>
            </w:r>
            <w:proofErr w:type="spell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 and heavy chain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Ig</w:t>
            </w:r>
            <w:proofErr w:type="spellEnd"/>
          </w:p>
          <w:p w14:paraId="5BC9731A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Endemic: Africa, jaw lesion</w:t>
            </w:r>
          </w:p>
          <w:p w14:paraId="5A51956B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Sporadic: pelvic/abdominal lesion</w:t>
            </w:r>
          </w:p>
          <w:p w14:paraId="06DE1612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Starry sky</w:t>
            </w:r>
            <w:r w:rsidRPr="002D5D64">
              <w:rPr>
                <w:rFonts w:ascii="Calibri" w:hAnsi="Calibri"/>
                <w:sz w:val="16"/>
                <w:szCs w:val="16"/>
              </w:rPr>
              <w:t>: macrophages in sheets of lymphocytes</w:t>
            </w:r>
          </w:p>
        </w:tc>
      </w:tr>
      <w:tr w:rsidR="00BA078D" w:rsidRPr="002D5D64" w14:paraId="48C1ADC3" w14:textId="77777777" w:rsidTr="00113083">
        <w:trPr>
          <w:jc w:val="center"/>
        </w:trPr>
        <w:tc>
          <w:tcPr>
            <w:tcW w:w="1622" w:type="dxa"/>
          </w:tcPr>
          <w:p w14:paraId="7F102BFB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Diffuse large B-cell</w:t>
            </w:r>
          </w:p>
        </w:tc>
        <w:tc>
          <w:tcPr>
            <w:tcW w:w="3803" w:type="dxa"/>
          </w:tcPr>
          <w:p w14:paraId="2A743FD6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Most common non-Hodgkin in adults</w:t>
            </w:r>
          </w:p>
        </w:tc>
      </w:tr>
      <w:tr w:rsidR="00BA078D" w:rsidRPr="002D5D64" w14:paraId="38818125" w14:textId="77777777" w:rsidTr="00113083">
        <w:trPr>
          <w:jc w:val="center"/>
        </w:trPr>
        <w:tc>
          <w:tcPr>
            <w:tcW w:w="1622" w:type="dxa"/>
          </w:tcPr>
          <w:p w14:paraId="4933F472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Follicular</w:t>
            </w:r>
          </w:p>
        </w:tc>
        <w:tc>
          <w:tcPr>
            <w:tcW w:w="3803" w:type="dxa"/>
          </w:tcPr>
          <w:p w14:paraId="693594C0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Indolent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lymphoma</w:t>
            </w:r>
          </w:p>
          <w:p w14:paraId="479873B3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t</w:t>
            </w:r>
            <w:proofErr w:type="gram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(14;18), bcl-2 and heavy chain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Ig</w:t>
            </w:r>
            <w:proofErr w:type="spellEnd"/>
          </w:p>
          <w:p w14:paraId="3E9B6DB9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Painless lymphadenopathy</w:t>
            </w:r>
          </w:p>
          <w:p w14:paraId="6BCD27EC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Disorganized follicular structure</w:t>
            </w:r>
          </w:p>
        </w:tc>
      </w:tr>
      <w:tr w:rsidR="00BA078D" w:rsidRPr="002D5D64" w14:paraId="48227C76" w14:textId="77777777" w:rsidTr="00113083">
        <w:trPr>
          <w:jc w:val="center"/>
        </w:trPr>
        <w:tc>
          <w:tcPr>
            <w:tcW w:w="1622" w:type="dxa"/>
          </w:tcPr>
          <w:p w14:paraId="5B443E62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Mantle cell</w:t>
            </w:r>
          </w:p>
        </w:tc>
        <w:tc>
          <w:tcPr>
            <w:tcW w:w="3803" w:type="dxa"/>
          </w:tcPr>
          <w:p w14:paraId="641A1C8D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Very aggressive</w:t>
            </w:r>
            <w:r w:rsidRPr="002D5D64">
              <w:rPr>
                <w:rFonts w:ascii="Calibri" w:hAnsi="Calibri"/>
                <w:sz w:val="16"/>
                <w:szCs w:val="16"/>
              </w:rPr>
              <w:t>, presents late stage</w:t>
            </w:r>
          </w:p>
          <w:p w14:paraId="58C63D17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2D5D64">
              <w:rPr>
                <w:rFonts w:ascii="Calibri" w:hAnsi="Calibri"/>
                <w:b/>
                <w:sz w:val="16"/>
                <w:szCs w:val="16"/>
              </w:rPr>
              <w:t>t</w:t>
            </w:r>
            <w:proofErr w:type="gram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(11;14),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cyclin</w:t>
            </w:r>
            <w:proofErr w:type="spell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 D1 and heavy chain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Ig</w:t>
            </w:r>
            <w:proofErr w:type="spellEnd"/>
          </w:p>
        </w:tc>
      </w:tr>
      <w:tr w:rsidR="00BA078D" w:rsidRPr="002D5D64" w14:paraId="189B5A01" w14:textId="77777777" w:rsidTr="00113083">
        <w:trPr>
          <w:jc w:val="center"/>
        </w:trPr>
        <w:tc>
          <w:tcPr>
            <w:tcW w:w="1622" w:type="dxa"/>
          </w:tcPr>
          <w:p w14:paraId="6E0DA44A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Primary CNS</w:t>
            </w:r>
          </w:p>
        </w:tc>
        <w:tc>
          <w:tcPr>
            <w:tcW w:w="3803" w:type="dxa"/>
          </w:tcPr>
          <w:p w14:paraId="1C649A87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AIDS-defining illness</w:t>
            </w:r>
          </w:p>
          <w:p w14:paraId="5A88F965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Confusion, memory loss, seizures</w:t>
            </w:r>
          </w:p>
          <w:p w14:paraId="53D4750D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Mass lesion, </w:t>
            </w:r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distinguish from T.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gondii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w/ CSF analysis</w:t>
            </w:r>
          </w:p>
        </w:tc>
      </w:tr>
      <w:tr w:rsidR="00BA078D" w:rsidRPr="002D5D64" w14:paraId="6C47F43F" w14:textId="77777777" w:rsidTr="00113083">
        <w:trPr>
          <w:jc w:val="center"/>
        </w:trPr>
        <w:tc>
          <w:tcPr>
            <w:tcW w:w="1622" w:type="dxa"/>
          </w:tcPr>
          <w:p w14:paraId="1AD88985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Adult T-cell</w:t>
            </w:r>
          </w:p>
        </w:tc>
        <w:tc>
          <w:tcPr>
            <w:tcW w:w="3803" w:type="dxa"/>
          </w:tcPr>
          <w:p w14:paraId="00206CCA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HTLV</w:t>
            </w:r>
            <w:r w:rsidRPr="002D5D64">
              <w:rPr>
                <w:rFonts w:ascii="Calibri" w:hAnsi="Calibri"/>
                <w:sz w:val="16"/>
                <w:szCs w:val="16"/>
              </w:rPr>
              <w:t>, associated w/ IV drugs</w:t>
            </w:r>
          </w:p>
          <w:p w14:paraId="76FA4112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Japan, West Africa, Caribbean</w:t>
            </w:r>
          </w:p>
          <w:p w14:paraId="799F3883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Cutane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ous lesions, </w:t>
            </w:r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lytic bone lesions,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hypercalcemia</w:t>
            </w:r>
            <w:proofErr w:type="spellEnd"/>
          </w:p>
        </w:tc>
      </w:tr>
      <w:tr w:rsidR="00BA078D" w:rsidRPr="002D5D64" w14:paraId="7F4DEBE9" w14:textId="77777777" w:rsidTr="00113083">
        <w:trPr>
          <w:jc w:val="center"/>
        </w:trPr>
        <w:tc>
          <w:tcPr>
            <w:tcW w:w="1622" w:type="dxa"/>
          </w:tcPr>
          <w:p w14:paraId="1F71FC11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Mycosis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fungoides</w:t>
            </w:r>
            <w:proofErr w:type="spellEnd"/>
          </w:p>
          <w:p w14:paraId="72DFD04B" w14:textId="77777777" w:rsidR="00BA078D" w:rsidRPr="002D5D64" w:rsidRDefault="00BA078D" w:rsidP="00113083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(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Sezary</w:t>
            </w:r>
            <w:proofErr w:type="spell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 syndrome)</w:t>
            </w:r>
          </w:p>
        </w:tc>
        <w:tc>
          <w:tcPr>
            <w:tcW w:w="3803" w:type="dxa"/>
          </w:tcPr>
          <w:p w14:paraId="0F46CF53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Cutaneous</w:t>
            </w:r>
            <w:r w:rsidRPr="002D5D64">
              <w:rPr>
                <w:rFonts w:ascii="Calibri" w:hAnsi="Calibri"/>
                <w:sz w:val="16"/>
                <w:szCs w:val="16"/>
              </w:rPr>
              <w:t>: skin patches/plaques</w:t>
            </w:r>
          </w:p>
          <w:p w14:paraId="2A8C6338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Progresses to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Sezary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(T-cell leukemia)</w:t>
            </w:r>
          </w:p>
          <w:p w14:paraId="66C71A6E" w14:textId="77777777" w:rsidR="00BA078D" w:rsidRPr="002D5D64" w:rsidRDefault="00BA078D" w:rsidP="0011308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CD4+ cells w/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cerebriform</w:t>
            </w:r>
            <w:proofErr w:type="spell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 nuclei</w:t>
            </w:r>
          </w:p>
        </w:tc>
      </w:tr>
    </w:tbl>
    <w:p w14:paraId="675DDEDC" w14:textId="77777777" w:rsidR="002D5D64" w:rsidRDefault="002D5D64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6433" w:type="dxa"/>
        <w:jc w:val="center"/>
        <w:tblLook w:val="04A0" w:firstRow="1" w:lastRow="0" w:firstColumn="1" w:lastColumn="0" w:noHBand="0" w:noVBand="1"/>
      </w:tblPr>
      <w:tblGrid>
        <w:gridCol w:w="1770"/>
        <w:gridCol w:w="4663"/>
      </w:tblGrid>
      <w:tr w:rsidR="003E19DE" w:rsidRPr="002D5D64" w14:paraId="1371FEA8" w14:textId="77777777" w:rsidTr="002D5D64">
        <w:trPr>
          <w:jc w:val="center"/>
        </w:trPr>
        <w:tc>
          <w:tcPr>
            <w:tcW w:w="1770" w:type="dxa"/>
          </w:tcPr>
          <w:p w14:paraId="3AD962C5" w14:textId="17431F64" w:rsidR="003E19DE" w:rsidRPr="002D5D64" w:rsidRDefault="003E19DE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Leukemia</w:t>
            </w:r>
          </w:p>
        </w:tc>
        <w:tc>
          <w:tcPr>
            <w:tcW w:w="4663" w:type="dxa"/>
          </w:tcPr>
          <w:p w14:paraId="40AEF822" w14:textId="05180730" w:rsidR="003E19DE" w:rsidRPr="002D5D64" w:rsidRDefault="003E19DE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Description</w:t>
            </w:r>
          </w:p>
        </w:tc>
      </w:tr>
      <w:tr w:rsidR="002D5D64" w:rsidRPr="002D5D64" w14:paraId="22B25238" w14:textId="77777777" w:rsidTr="002D5D64">
        <w:trPr>
          <w:jc w:val="center"/>
        </w:trPr>
        <w:tc>
          <w:tcPr>
            <w:tcW w:w="1770" w:type="dxa"/>
          </w:tcPr>
          <w:p w14:paraId="25D7FB9E" w14:textId="2AD25701" w:rsidR="002D5D64" w:rsidRPr="002D5D6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Acute Lymphoblastic</w:t>
            </w:r>
          </w:p>
        </w:tc>
        <w:tc>
          <w:tcPr>
            <w:tcW w:w="4663" w:type="dxa"/>
          </w:tcPr>
          <w:p w14:paraId="69DCA66D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Most frequent in children</w:t>
            </w:r>
            <w:r w:rsidRPr="002D5D64">
              <w:rPr>
                <w:rFonts w:ascii="Calibri" w:hAnsi="Calibri"/>
                <w:sz w:val="16"/>
                <w:szCs w:val="16"/>
              </w:rPr>
              <w:t>, worse prognosis in adults</w:t>
            </w:r>
          </w:p>
          <w:p w14:paraId="50E98F1E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T-cell: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mediastinal</w:t>
            </w:r>
            <w:proofErr w:type="spell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 mass</w:t>
            </w:r>
            <w:r w:rsidRPr="002D5D64">
              <w:rPr>
                <w:rFonts w:ascii="Calibri" w:hAnsi="Calibri"/>
                <w:sz w:val="16"/>
                <w:szCs w:val="16"/>
              </w:rPr>
              <w:t>, assoc. w/ Down syndrome</w:t>
            </w:r>
          </w:p>
          <w:p w14:paraId="2B2464D7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Markers: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Tdt</w:t>
            </w:r>
            <w:proofErr w:type="spellEnd"/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 +,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B-cells </w:t>
            </w:r>
            <w:r w:rsidRPr="002D5D64">
              <w:rPr>
                <w:rFonts w:ascii="Calibri" w:hAnsi="Calibri"/>
                <w:b/>
                <w:sz w:val="16"/>
                <w:szCs w:val="16"/>
              </w:rPr>
              <w:t>CD10+</w:t>
            </w:r>
          </w:p>
          <w:p w14:paraId="2E3D5802" w14:textId="08E39676" w:rsidR="002D5D64" w:rsidRPr="002D5D6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2D5D64">
              <w:rPr>
                <w:rFonts w:ascii="Calibri" w:hAnsi="Calibri"/>
                <w:b/>
                <w:sz w:val="16"/>
                <w:szCs w:val="16"/>
              </w:rPr>
              <w:t>t</w:t>
            </w:r>
            <w:proofErr w:type="gramEnd"/>
            <w:r w:rsidRPr="002D5D64">
              <w:rPr>
                <w:rFonts w:ascii="Calibri" w:hAnsi="Calibri"/>
                <w:b/>
                <w:sz w:val="16"/>
                <w:szCs w:val="16"/>
              </w:rPr>
              <w:t>(12;21) = better prognosis</w:t>
            </w:r>
          </w:p>
          <w:p w14:paraId="02661EA5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May spread to CNS, testes (prophylaxis)</w:t>
            </w:r>
          </w:p>
        </w:tc>
      </w:tr>
      <w:tr w:rsidR="002D5D64" w:rsidRPr="002D5D64" w14:paraId="347677B1" w14:textId="77777777" w:rsidTr="002D5D64">
        <w:trPr>
          <w:jc w:val="center"/>
        </w:trPr>
        <w:tc>
          <w:tcPr>
            <w:tcW w:w="1770" w:type="dxa"/>
          </w:tcPr>
          <w:p w14:paraId="2E09039E" w14:textId="07B33B74" w:rsidR="002D5D64" w:rsidRPr="002D5D6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C</w:t>
            </w:r>
            <w:r>
              <w:rPr>
                <w:rFonts w:ascii="Calibri" w:hAnsi="Calibri"/>
                <w:b/>
                <w:sz w:val="16"/>
                <w:szCs w:val="16"/>
              </w:rPr>
              <w:t>hronic Lymphocytic</w:t>
            </w:r>
          </w:p>
        </w:tc>
        <w:tc>
          <w:tcPr>
            <w:tcW w:w="4663" w:type="dxa"/>
          </w:tcPr>
          <w:p w14:paraId="2ADC83A4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Most common adult leukemia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(age &gt;60yo)</w:t>
            </w:r>
          </w:p>
          <w:p w14:paraId="68B2E9BE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B-cell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neoplasm w/ </w:t>
            </w:r>
            <w:r w:rsidRPr="002D5D64">
              <w:rPr>
                <w:rFonts w:ascii="Calibri" w:hAnsi="Calibri"/>
                <w:b/>
                <w:sz w:val="16"/>
                <w:szCs w:val="16"/>
              </w:rPr>
              <w:t>CD20+, CD5+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(t-cell marker)</w:t>
            </w:r>
          </w:p>
          <w:p w14:paraId="32BDFC96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Smear shows </w:t>
            </w:r>
            <w:r w:rsidRPr="00FC4D94">
              <w:rPr>
                <w:rFonts w:ascii="Calibri" w:hAnsi="Calibri"/>
                <w:b/>
                <w:sz w:val="16"/>
                <w:szCs w:val="16"/>
              </w:rPr>
              <w:t>smudge cells</w:t>
            </w:r>
          </w:p>
          <w:p w14:paraId="3D8FC2CF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Causes autoimmune hemolytic anemia</w:t>
            </w:r>
          </w:p>
          <w:p w14:paraId="4F316181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Richter</w:t>
            </w:r>
            <w:r w:rsidRPr="002D5D64">
              <w:rPr>
                <w:rFonts w:ascii="Calibri" w:hAnsi="Calibri"/>
                <w:sz w:val="16"/>
                <w:szCs w:val="16"/>
              </w:rPr>
              <w:t>: transforms to aggressive lymphoma, usually DLBCL</w:t>
            </w:r>
          </w:p>
        </w:tc>
      </w:tr>
      <w:tr w:rsidR="002D5D64" w:rsidRPr="002D5D64" w14:paraId="5461E5B0" w14:textId="77777777" w:rsidTr="002D5D64">
        <w:trPr>
          <w:jc w:val="center"/>
        </w:trPr>
        <w:tc>
          <w:tcPr>
            <w:tcW w:w="1770" w:type="dxa"/>
          </w:tcPr>
          <w:p w14:paraId="3FDA955F" w14:textId="77777777" w:rsidR="002D5D64" w:rsidRPr="002D5D6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>Hairy cell</w:t>
            </w:r>
          </w:p>
        </w:tc>
        <w:tc>
          <w:tcPr>
            <w:tcW w:w="4663" w:type="dxa"/>
          </w:tcPr>
          <w:p w14:paraId="3FA12FB5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Mature B-cell tumor, </w:t>
            </w:r>
            <w:r w:rsidRPr="00FC4D94">
              <w:rPr>
                <w:rFonts w:ascii="Calibri" w:hAnsi="Calibri"/>
                <w:b/>
                <w:sz w:val="16"/>
                <w:szCs w:val="16"/>
              </w:rPr>
              <w:t>massive splenomegaly</w:t>
            </w:r>
          </w:p>
          <w:p w14:paraId="25B0168F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TRAP +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cells w/ </w:t>
            </w:r>
            <w:r w:rsidRPr="00FC4D94">
              <w:rPr>
                <w:rFonts w:ascii="Calibri" w:hAnsi="Calibri"/>
                <w:b/>
                <w:sz w:val="16"/>
                <w:szCs w:val="16"/>
              </w:rPr>
              <w:t>hair-like projections</w:t>
            </w:r>
          </w:p>
          <w:p w14:paraId="6F5E43B0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Marrow fibrosis, </w:t>
            </w:r>
            <w:r w:rsidRPr="00FC4D94">
              <w:rPr>
                <w:rFonts w:ascii="Calibri" w:hAnsi="Calibri"/>
                <w:b/>
                <w:sz w:val="16"/>
                <w:szCs w:val="16"/>
              </w:rPr>
              <w:t>dry marrow tap</w:t>
            </w:r>
          </w:p>
          <w:p w14:paraId="0E57ABAE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Treat w/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cladribine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(CDA-2),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pentostatin</w:t>
            </w:r>
            <w:proofErr w:type="spellEnd"/>
          </w:p>
        </w:tc>
      </w:tr>
      <w:tr w:rsidR="002D5D64" w:rsidRPr="002D5D64" w14:paraId="08717696" w14:textId="77777777" w:rsidTr="002D5D64">
        <w:trPr>
          <w:jc w:val="center"/>
        </w:trPr>
        <w:tc>
          <w:tcPr>
            <w:tcW w:w="1770" w:type="dxa"/>
          </w:tcPr>
          <w:p w14:paraId="4AB5629C" w14:textId="502FDA4F" w:rsidR="002D5D64" w:rsidRPr="002D5D6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Acute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Myelocytic</w:t>
            </w:r>
            <w:proofErr w:type="spellEnd"/>
          </w:p>
        </w:tc>
        <w:tc>
          <w:tcPr>
            <w:tcW w:w="4663" w:type="dxa"/>
          </w:tcPr>
          <w:p w14:paraId="2B94D410" w14:textId="77777777" w:rsidR="002D5D64" w:rsidRPr="00FC4D9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Myeloperoxidase +, Auer rods</w:t>
            </w:r>
          </w:p>
          <w:p w14:paraId="0798380B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Alkylating chemo, radiation,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myeloproliferatives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>, Down syndrome</w:t>
            </w:r>
          </w:p>
          <w:p w14:paraId="75AAA362" w14:textId="77777777" w:rsidR="002D5D64" w:rsidRPr="00FC4D9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APL: </w:t>
            </w:r>
            <w:proofErr w:type="gramStart"/>
            <w:r w:rsidRPr="00FC4D94">
              <w:rPr>
                <w:rFonts w:ascii="Calibri" w:hAnsi="Calibri"/>
                <w:b/>
                <w:sz w:val="16"/>
                <w:szCs w:val="16"/>
              </w:rPr>
              <w:t>t(</w:t>
            </w:r>
            <w:proofErr w:type="gramEnd"/>
            <w:r w:rsidRPr="00FC4D94">
              <w:rPr>
                <w:rFonts w:ascii="Calibri" w:hAnsi="Calibri"/>
                <w:b/>
                <w:sz w:val="16"/>
                <w:szCs w:val="16"/>
              </w:rPr>
              <w:t>15;17), treat w/ all-trans retinoic acid</w:t>
            </w:r>
          </w:p>
          <w:p w14:paraId="2E4AD8F2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May present w/ DIC</w:t>
            </w:r>
          </w:p>
        </w:tc>
      </w:tr>
      <w:tr w:rsidR="002D5D64" w:rsidRPr="002D5D64" w14:paraId="6BF85EE7" w14:textId="77777777" w:rsidTr="002D5D64">
        <w:trPr>
          <w:jc w:val="center"/>
        </w:trPr>
        <w:tc>
          <w:tcPr>
            <w:tcW w:w="1770" w:type="dxa"/>
          </w:tcPr>
          <w:p w14:paraId="03DF1497" w14:textId="31A78E69" w:rsidR="002D5D64" w:rsidRPr="002D5D6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D5D64">
              <w:rPr>
                <w:rFonts w:ascii="Calibri" w:hAnsi="Calibri"/>
                <w:b/>
                <w:sz w:val="16"/>
                <w:szCs w:val="16"/>
              </w:rPr>
              <w:t xml:space="preserve">Chronic </w:t>
            </w:r>
            <w:proofErr w:type="spellStart"/>
            <w:r w:rsidRPr="002D5D64">
              <w:rPr>
                <w:rFonts w:ascii="Calibri" w:hAnsi="Calibri"/>
                <w:b/>
                <w:sz w:val="16"/>
                <w:szCs w:val="16"/>
              </w:rPr>
              <w:t>Myelocytic</w:t>
            </w:r>
            <w:proofErr w:type="spellEnd"/>
          </w:p>
        </w:tc>
        <w:tc>
          <w:tcPr>
            <w:tcW w:w="4663" w:type="dxa"/>
          </w:tcPr>
          <w:p w14:paraId="20258BE5" w14:textId="77777777" w:rsidR="002D5D64" w:rsidRPr="00FC4D9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Philadelphia chromosome, </w:t>
            </w:r>
            <w:proofErr w:type="gramStart"/>
            <w:r w:rsidRPr="00FC4D94">
              <w:rPr>
                <w:rFonts w:ascii="Calibri" w:hAnsi="Calibri"/>
                <w:b/>
                <w:sz w:val="16"/>
                <w:szCs w:val="16"/>
              </w:rPr>
              <w:t>t(</w:t>
            </w:r>
            <w:proofErr w:type="gramEnd"/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9;22), 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bcr-abl</w:t>
            </w:r>
            <w:proofErr w:type="spellEnd"/>
          </w:p>
          <w:p w14:paraId="5B749C04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Dysregulated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granulocyte production, splenomegaly</w:t>
            </w:r>
          </w:p>
          <w:p w14:paraId="23923EC4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Transform to AML, ALL (blast crisis)</w:t>
            </w:r>
          </w:p>
          <w:p w14:paraId="3C7E9B9A" w14:textId="7CADD54C" w:rsidR="002D5D64" w:rsidRPr="00FC4D94" w:rsidRDefault="002D5D64" w:rsidP="002D5D64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Dec</w:t>
            </w:r>
            <w:r w:rsidR="00FC4D94">
              <w:rPr>
                <w:rFonts w:ascii="Calibri" w:hAnsi="Calibri"/>
                <w:b/>
                <w:sz w:val="16"/>
                <w:szCs w:val="16"/>
              </w:rPr>
              <w:t>r</w:t>
            </w:r>
            <w:proofErr w:type="spellEnd"/>
            <w:r w:rsidRPr="00FC4D94">
              <w:rPr>
                <w:rFonts w:ascii="Calibri" w:hAnsi="Calibri"/>
                <w:b/>
                <w:sz w:val="16"/>
                <w:szCs w:val="16"/>
              </w:rPr>
              <w:t>. leukocyte alkaline phosphatase (LAP)</w:t>
            </w:r>
          </w:p>
          <w:p w14:paraId="602437D6" w14:textId="33DCB7A0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(Inc</w:t>
            </w:r>
            <w:r w:rsidR="00FC4D94">
              <w:rPr>
                <w:rFonts w:ascii="Calibri" w:hAnsi="Calibri"/>
                <w:sz w:val="16"/>
                <w:szCs w:val="16"/>
              </w:rPr>
              <w:t>r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. in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leukemoid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reaction)</w:t>
            </w:r>
          </w:p>
          <w:p w14:paraId="687F053A" w14:textId="77777777" w:rsidR="002D5D64" w:rsidRPr="002D5D64" w:rsidRDefault="002D5D64" w:rsidP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Treat w/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bcr-abl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tyrosine kinase inhibitors</w:t>
            </w:r>
          </w:p>
        </w:tc>
      </w:tr>
    </w:tbl>
    <w:p w14:paraId="0AC1473D" w14:textId="336F7F34" w:rsidR="003E19DE" w:rsidRDefault="003E19DE">
      <w:pPr>
        <w:rPr>
          <w:rFonts w:ascii="Calibri" w:hAnsi="Calibri"/>
          <w:sz w:val="16"/>
          <w:szCs w:val="16"/>
        </w:rPr>
      </w:pPr>
    </w:p>
    <w:p w14:paraId="576FB333" w14:textId="77777777" w:rsidR="003E19DE" w:rsidRDefault="003E19D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52DE40F9" w14:textId="77777777" w:rsidR="00C91C2F" w:rsidRPr="002D5D64" w:rsidRDefault="00C91C2F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6386" w:type="dxa"/>
        <w:jc w:val="center"/>
        <w:tblLook w:val="04A0" w:firstRow="1" w:lastRow="0" w:firstColumn="1" w:lastColumn="0" w:noHBand="0" w:noVBand="1"/>
      </w:tblPr>
      <w:tblGrid>
        <w:gridCol w:w="2118"/>
        <w:gridCol w:w="4268"/>
      </w:tblGrid>
      <w:tr w:rsidR="002D5D64" w:rsidRPr="002D5D64" w14:paraId="6847D4A1" w14:textId="77777777" w:rsidTr="003E19DE">
        <w:trPr>
          <w:jc w:val="center"/>
        </w:trPr>
        <w:tc>
          <w:tcPr>
            <w:tcW w:w="2118" w:type="dxa"/>
          </w:tcPr>
          <w:p w14:paraId="6975095F" w14:textId="451937C4" w:rsidR="002D5D64" w:rsidRPr="00FC4D94" w:rsidRDefault="002D5D64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Multiple myeloma</w:t>
            </w:r>
          </w:p>
        </w:tc>
        <w:tc>
          <w:tcPr>
            <w:tcW w:w="4268" w:type="dxa"/>
          </w:tcPr>
          <w:p w14:paraId="737D27FA" w14:textId="77777777" w:rsidR="002D5D64" w:rsidRPr="002D5D64" w:rsidRDefault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Monoclonal plasma cells making 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IgG</w:t>
            </w:r>
            <w:proofErr w:type="spellEnd"/>
            <w:r w:rsidRPr="00FC4D94">
              <w:rPr>
                <w:rFonts w:ascii="Calibri" w:hAnsi="Calibri"/>
                <w:b/>
                <w:sz w:val="16"/>
                <w:szCs w:val="16"/>
              </w:rPr>
              <w:t>/IgA</w:t>
            </w:r>
          </w:p>
          <w:p w14:paraId="237AF031" w14:textId="77777777" w:rsidR="002D5D64" w:rsidRPr="002D5D64" w:rsidRDefault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Most common primary bone tumor</w:t>
            </w:r>
          </w:p>
          <w:p w14:paraId="5FF37374" w14:textId="6D100F9E" w:rsidR="002D5D64" w:rsidRPr="00FC4D94" w:rsidRDefault="002D5D64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Hypercalcemi</w:t>
            </w:r>
            <w:r w:rsidR="00FC4D94">
              <w:rPr>
                <w:rFonts w:ascii="Calibri" w:hAnsi="Calibri"/>
                <w:b/>
                <w:sz w:val="16"/>
                <w:szCs w:val="16"/>
              </w:rPr>
              <w:t>a</w:t>
            </w:r>
            <w:proofErr w:type="spellEnd"/>
            <w:r w:rsidR="00FC4D94">
              <w:rPr>
                <w:rFonts w:ascii="Calibri" w:hAnsi="Calibri"/>
                <w:b/>
                <w:sz w:val="16"/>
                <w:szCs w:val="16"/>
              </w:rPr>
              <w:t>, renal issues, anemia, lytic b</w:t>
            </w:r>
            <w:r w:rsidRPr="00FC4D94">
              <w:rPr>
                <w:rFonts w:ascii="Calibri" w:hAnsi="Calibri"/>
                <w:b/>
                <w:sz w:val="16"/>
                <w:szCs w:val="16"/>
              </w:rPr>
              <w:t>one lesions</w:t>
            </w:r>
          </w:p>
          <w:p w14:paraId="19A10BD3" w14:textId="77777777" w:rsidR="002D5D64" w:rsidRPr="002D5D64" w:rsidRDefault="002D5D64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Infections, </w:t>
            </w:r>
            <w:r w:rsidRPr="00FC4D94">
              <w:rPr>
                <w:rFonts w:ascii="Calibri" w:hAnsi="Calibri"/>
                <w:b/>
                <w:sz w:val="16"/>
                <w:szCs w:val="16"/>
              </w:rPr>
              <w:t>primary amyloidosis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rouleaux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formation</w:t>
            </w:r>
          </w:p>
          <w:p w14:paraId="492D020C" w14:textId="01217B61" w:rsidR="002D5D64" w:rsidRPr="002D5D64" w:rsidRDefault="002D5D6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Bence</w:t>
            </w:r>
            <w:proofErr w:type="spellEnd"/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 Jones protein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Ig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light chains in urine)</w:t>
            </w:r>
          </w:p>
          <w:p w14:paraId="49F572F4" w14:textId="47FE0028" w:rsidR="002D5D64" w:rsidRPr="002D5D64" w:rsidRDefault="002D5D64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M spike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on serum protein electrophoresis</w:t>
            </w:r>
          </w:p>
        </w:tc>
      </w:tr>
      <w:tr w:rsidR="002D5D64" w:rsidRPr="002D5D64" w14:paraId="15FA879A" w14:textId="77777777" w:rsidTr="003E19DE">
        <w:trPr>
          <w:jc w:val="center"/>
        </w:trPr>
        <w:tc>
          <w:tcPr>
            <w:tcW w:w="2118" w:type="dxa"/>
          </w:tcPr>
          <w:p w14:paraId="29A63202" w14:textId="04594D23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MGUS</w:t>
            </w:r>
          </w:p>
        </w:tc>
        <w:tc>
          <w:tcPr>
            <w:tcW w:w="4268" w:type="dxa"/>
          </w:tcPr>
          <w:p w14:paraId="70F0E1D2" w14:textId="4EC95244" w:rsidR="002D5D64" w:rsidRPr="002D5D64" w:rsidRDefault="002D5D64" w:rsidP="000B0CD3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Monoclonal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Gammopathy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of Undetermined Significance</w:t>
            </w:r>
          </w:p>
          <w:p w14:paraId="73617D23" w14:textId="77777777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Asymptomatic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monoclonal plasma cells</w:t>
            </w:r>
          </w:p>
          <w:p w14:paraId="67D94A0B" w14:textId="4171BAD0" w:rsidR="002D5D64" w:rsidRPr="002D5D64" w:rsidRDefault="002D5D64" w:rsidP="00A23ED8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Chance of multiple myeloma at 1-2% per year</w:t>
            </w:r>
          </w:p>
        </w:tc>
      </w:tr>
      <w:tr w:rsidR="002D5D64" w:rsidRPr="002D5D64" w14:paraId="11834A63" w14:textId="77777777" w:rsidTr="003E19DE">
        <w:trPr>
          <w:jc w:val="center"/>
        </w:trPr>
        <w:tc>
          <w:tcPr>
            <w:tcW w:w="2118" w:type="dxa"/>
          </w:tcPr>
          <w:p w14:paraId="7F15B4F6" w14:textId="77777777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Waldenstrom</w:t>
            </w:r>
            <w:proofErr w:type="spellEnd"/>
          </w:p>
          <w:p w14:paraId="38F0D4CB" w14:textId="5C933500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Macroglobulinemia</w:t>
            </w:r>
            <w:proofErr w:type="spellEnd"/>
          </w:p>
        </w:tc>
        <w:tc>
          <w:tcPr>
            <w:tcW w:w="4268" w:type="dxa"/>
          </w:tcPr>
          <w:p w14:paraId="16652375" w14:textId="77777777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 xml:space="preserve">Monoclonal plasma cells making 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IgM</w:t>
            </w:r>
            <w:proofErr w:type="spellEnd"/>
          </w:p>
          <w:p w14:paraId="0A203AFA" w14:textId="5311EC1C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Hyperviscous</w:t>
            </w:r>
            <w:proofErr w:type="spellEnd"/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 state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(thrombosis, Raynaud)</w:t>
            </w:r>
          </w:p>
        </w:tc>
      </w:tr>
      <w:tr w:rsidR="002D5D64" w:rsidRPr="002D5D64" w14:paraId="675C260F" w14:textId="77777777" w:rsidTr="003E19DE">
        <w:trPr>
          <w:jc w:val="center"/>
        </w:trPr>
        <w:tc>
          <w:tcPr>
            <w:tcW w:w="2118" w:type="dxa"/>
          </w:tcPr>
          <w:p w14:paraId="6DCCC3FD" w14:textId="198B4447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Myelodysplastic</w:t>
            </w:r>
            <w:proofErr w:type="spellEnd"/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 syndrome</w:t>
            </w:r>
          </w:p>
        </w:tc>
        <w:tc>
          <w:tcPr>
            <w:tcW w:w="4268" w:type="dxa"/>
          </w:tcPr>
          <w:p w14:paraId="772550A0" w14:textId="77777777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Defect in cell maturation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of all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nonlymphoid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lineages</w:t>
            </w:r>
          </w:p>
          <w:p w14:paraId="3E8CB86A" w14:textId="174E5C4B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Ineffective mature cell production</w:t>
            </w:r>
          </w:p>
          <w:p w14:paraId="7A3D27F8" w14:textId="77777777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Risk of becoming AML</w:t>
            </w:r>
          </w:p>
          <w:p w14:paraId="6387AF47" w14:textId="1733474A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Pseudo-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Pelger</w:t>
            </w:r>
            <w:proofErr w:type="spellEnd"/>
            <w:r w:rsidRPr="00FC4D94">
              <w:rPr>
                <w:rFonts w:ascii="Calibri" w:hAnsi="Calibri"/>
                <w:b/>
                <w:sz w:val="16"/>
                <w:szCs w:val="16"/>
              </w:rPr>
              <w:t>-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Huet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bilobed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neutrophils post-chemo</w:t>
            </w:r>
          </w:p>
        </w:tc>
      </w:tr>
      <w:tr w:rsidR="002D5D64" w:rsidRPr="002D5D64" w14:paraId="0A4D6882" w14:textId="77777777" w:rsidTr="003E19DE">
        <w:trPr>
          <w:jc w:val="center"/>
        </w:trPr>
        <w:tc>
          <w:tcPr>
            <w:tcW w:w="2118" w:type="dxa"/>
          </w:tcPr>
          <w:p w14:paraId="57B24AE7" w14:textId="77777777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Langerhans cell</w:t>
            </w:r>
          </w:p>
          <w:p w14:paraId="7F00A65F" w14:textId="386E1C20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Histiocytosis</w:t>
            </w:r>
            <w:proofErr w:type="spellEnd"/>
          </w:p>
        </w:tc>
        <w:tc>
          <w:tcPr>
            <w:tcW w:w="4268" w:type="dxa"/>
          </w:tcPr>
          <w:p w14:paraId="090C379A" w14:textId="77777777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Functionally immature dendritic cells</w:t>
            </w:r>
          </w:p>
          <w:p w14:paraId="34BDB4A3" w14:textId="77777777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Lytic bone lesions, skin rash, recurrent otitis media w/ mass</w:t>
            </w:r>
          </w:p>
          <w:p w14:paraId="56FB85EB" w14:textId="3F53D3CA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S-100 +, CD1a +, 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Birbeck</w:t>
            </w:r>
            <w:proofErr w:type="spellEnd"/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 granules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(tennis racket-shaped)</w:t>
            </w:r>
          </w:p>
        </w:tc>
      </w:tr>
      <w:tr w:rsidR="002D5D64" w:rsidRPr="002D5D64" w14:paraId="72D292FB" w14:textId="77777777" w:rsidTr="003E19DE">
        <w:trPr>
          <w:jc w:val="center"/>
        </w:trPr>
        <w:tc>
          <w:tcPr>
            <w:tcW w:w="2118" w:type="dxa"/>
          </w:tcPr>
          <w:p w14:paraId="3CFD0640" w14:textId="79C02527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Polycythemia 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vera</w:t>
            </w:r>
            <w:proofErr w:type="spellEnd"/>
          </w:p>
        </w:tc>
        <w:tc>
          <w:tcPr>
            <w:tcW w:w="4268" w:type="dxa"/>
          </w:tcPr>
          <w:p w14:paraId="0B5D3D80" w14:textId="1FB729EB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Primary polycythemia, low EPO</w:t>
            </w:r>
            <w:r w:rsidRPr="002D5D64">
              <w:rPr>
                <w:rFonts w:ascii="Calibri" w:hAnsi="Calibri"/>
                <w:sz w:val="16"/>
                <w:szCs w:val="16"/>
              </w:rPr>
              <w:t xml:space="preserve"> (negative feedback)</w:t>
            </w:r>
          </w:p>
          <w:p w14:paraId="78DAAE6D" w14:textId="42E4132A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Itching after showers, responds to aspirin</w:t>
            </w:r>
          </w:p>
          <w:p w14:paraId="75BFBEA1" w14:textId="77777777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Erythromelalgia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>: burning pain, red-blue coloration</w:t>
            </w:r>
          </w:p>
          <w:p w14:paraId="51E5AAB4" w14:textId="16833710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2D5D64">
              <w:rPr>
                <w:rFonts w:ascii="Calibri" w:hAnsi="Calibri"/>
                <w:sz w:val="16"/>
                <w:szCs w:val="16"/>
              </w:rPr>
              <w:t>episodic</w:t>
            </w:r>
            <w:proofErr w:type="gramEnd"/>
            <w:r w:rsidRPr="002D5D64">
              <w:rPr>
                <w:rFonts w:ascii="Calibri" w:hAnsi="Calibri"/>
                <w:sz w:val="16"/>
                <w:szCs w:val="16"/>
              </w:rPr>
              <w:t xml:space="preserve"> blood clots in extremities)</w:t>
            </w:r>
          </w:p>
        </w:tc>
      </w:tr>
      <w:tr w:rsidR="002D5D64" w:rsidRPr="002D5D64" w14:paraId="1E51A3CC" w14:textId="77777777" w:rsidTr="003E19DE">
        <w:trPr>
          <w:jc w:val="center"/>
        </w:trPr>
        <w:tc>
          <w:tcPr>
            <w:tcW w:w="2118" w:type="dxa"/>
          </w:tcPr>
          <w:p w14:paraId="071CDE7B" w14:textId="5B5E446C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 xml:space="preserve">Essential </w:t>
            </w: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thrombocythemia</w:t>
            </w:r>
            <w:proofErr w:type="spellEnd"/>
          </w:p>
        </w:tc>
        <w:tc>
          <w:tcPr>
            <w:tcW w:w="4268" w:type="dxa"/>
          </w:tcPr>
          <w:p w14:paraId="50CFE128" w14:textId="77777777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Megakaryocyte proliferation</w:t>
            </w:r>
          </w:p>
          <w:p w14:paraId="06E28000" w14:textId="77777777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r w:rsidRPr="002D5D64">
              <w:rPr>
                <w:rFonts w:ascii="Calibri" w:hAnsi="Calibri"/>
                <w:sz w:val="16"/>
                <w:szCs w:val="16"/>
              </w:rPr>
              <w:t>Bleeding and thrombosis</w:t>
            </w:r>
          </w:p>
          <w:p w14:paraId="715FA418" w14:textId="2242B74D" w:rsidR="002D5D64" w:rsidRPr="00FC4D94" w:rsidRDefault="00FC4D9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Incr.</w:t>
            </w:r>
            <w:r w:rsidR="002D5D64" w:rsidRPr="00FC4D94">
              <w:rPr>
                <w:rFonts w:ascii="Calibri" w:hAnsi="Calibri"/>
                <w:b/>
                <w:sz w:val="16"/>
                <w:szCs w:val="16"/>
              </w:rPr>
              <w:t xml:space="preserve"> platelets, may be large, abnormal</w:t>
            </w:r>
          </w:p>
          <w:p w14:paraId="798FD7AB" w14:textId="60750831" w:rsidR="002D5D64" w:rsidRPr="002D5D64" w:rsidRDefault="002D5D64" w:rsidP="00265CF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D5D64">
              <w:rPr>
                <w:rFonts w:ascii="Calibri" w:hAnsi="Calibri"/>
                <w:sz w:val="16"/>
                <w:szCs w:val="16"/>
              </w:rPr>
              <w:t>Erythromelalgia</w:t>
            </w:r>
            <w:proofErr w:type="spellEnd"/>
            <w:r w:rsidRPr="002D5D64">
              <w:rPr>
                <w:rFonts w:ascii="Calibri" w:hAnsi="Calibri"/>
                <w:sz w:val="16"/>
                <w:szCs w:val="16"/>
              </w:rPr>
              <w:t xml:space="preserve"> possible</w:t>
            </w:r>
          </w:p>
        </w:tc>
      </w:tr>
      <w:tr w:rsidR="002D5D64" w:rsidRPr="002D5D64" w14:paraId="0150C8CD" w14:textId="77777777" w:rsidTr="003E19DE">
        <w:trPr>
          <w:jc w:val="center"/>
        </w:trPr>
        <w:tc>
          <w:tcPr>
            <w:tcW w:w="2118" w:type="dxa"/>
          </w:tcPr>
          <w:p w14:paraId="1ADEE63F" w14:textId="4A73DBCB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C4D94">
              <w:rPr>
                <w:rFonts w:ascii="Calibri" w:hAnsi="Calibri"/>
                <w:b/>
                <w:sz w:val="16"/>
                <w:szCs w:val="16"/>
              </w:rPr>
              <w:t>Myelofibrosis</w:t>
            </w:r>
            <w:proofErr w:type="spellEnd"/>
          </w:p>
        </w:tc>
        <w:tc>
          <w:tcPr>
            <w:tcW w:w="4268" w:type="dxa"/>
          </w:tcPr>
          <w:p w14:paraId="59C3DE8D" w14:textId="4178EBC5" w:rsidR="002D5D64" w:rsidRPr="00FC4D94" w:rsidRDefault="00FC4D9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Incr.</w:t>
            </w:r>
            <w:r w:rsidR="002D5D64" w:rsidRPr="00FC4D94">
              <w:rPr>
                <w:rFonts w:ascii="Calibri" w:hAnsi="Calibri"/>
                <w:b/>
                <w:sz w:val="16"/>
                <w:szCs w:val="16"/>
              </w:rPr>
              <w:t xml:space="preserve"> fibroblast activity, marrow fibrosis</w:t>
            </w:r>
          </w:p>
          <w:p w14:paraId="7433C671" w14:textId="3908381B" w:rsidR="002D5D64" w:rsidRPr="00FC4D94" w:rsidRDefault="002D5D64" w:rsidP="00265CFE">
            <w:pPr>
              <w:rPr>
                <w:rFonts w:ascii="Calibri" w:hAnsi="Calibri"/>
                <w:b/>
                <w:sz w:val="16"/>
                <w:szCs w:val="16"/>
              </w:rPr>
            </w:pPr>
            <w:r w:rsidRPr="00FC4D94">
              <w:rPr>
                <w:rFonts w:ascii="Calibri" w:hAnsi="Calibri"/>
                <w:b/>
                <w:sz w:val="16"/>
                <w:szCs w:val="16"/>
              </w:rPr>
              <w:t>Massive splenomegaly, teardrop RBCs</w:t>
            </w:r>
          </w:p>
        </w:tc>
      </w:tr>
    </w:tbl>
    <w:p w14:paraId="5F4C84B0" w14:textId="77777777" w:rsidR="00A8434B" w:rsidRPr="002D5D64" w:rsidRDefault="00A8434B">
      <w:pPr>
        <w:rPr>
          <w:rFonts w:ascii="Calibri" w:hAnsi="Calibri"/>
          <w:sz w:val="16"/>
          <w:szCs w:val="16"/>
        </w:rPr>
      </w:pPr>
    </w:p>
    <w:p w14:paraId="318EDB8E" w14:textId="77777777" w:rsidR="002D5D64" w:rsidRPr="002D5D64" w:rsidRDefault="002D5D64">
      <w:pPr>
        <w:rPr>
          <w:rFonts w:ascii="Calibri" w:hAnsi="Calibri"/>
          <w:sz w:val="16"/>
          <w:szCs w:val="16"/>
        </w:rPr>
      </w:pPr>
    </w:p>
    <w:sectPr w:rsidR="002D5D64" w:rsidRPr="002D5D64" w:rsidSect="00BA078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2F"/>
    <w:rsid w:val="00003B85"/>
    <w:rsid w:val="000B0CD3"/>
    <w:rsid w:val="00140DA6"/>
    <w:rsid w:val="00170E15"/>
    <w:rsid w:val="0023139E"/>
    <w:rsid w:val="00265CFE"/>
    <w:rsid w:val="002D5D64"/>
    <w:rsid w:val="0038629A"/>
    <w:rsid w:val="003E19DE"/>
    <w:rsid w:val="0048275E"/>
    <w:rsid w:val="006F314C"/>
    <w:rsid w:val="00772A43"/>
    <w:rsid w:val="009A4FFE"/>
    <w:rsid w:val="00A23ED8"/>
    <w:rsid w:val="00A8434B"/>
    <w:rsid w:val="00A92B41"/>
    <w:rsid w:val="00AA0CCC"/>
    <w:rsid w:val="00AE5B38"/>
    <w:rsid w:val="00B55090"/>
    <w:rsid w:val="00B66C6A"/>
    <w:rsid w:val="00BA078D"/>
    <w:rsid w:val="00BD118C"/>
    <w:rsid w:val="00C02119"/>
    <w:rsid w:val="00C110FD"/>
    <w:rsid w:val="00C20979"/>
    <w:rsid w:val="00C90FE9"/>
    <w:rsid w:val="00C91C2F"/>
    <w:rsid w:val="00D02AB3"/>
    <w:rsid w:val="00F67E8D"/>
    <w:rsid w:val="00F93544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5E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512</Words>
  <Characters>2919</Characters>
  <Application>Microsoft Macintosh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SOM-Student</cp:lastModifiedBy>
  <cp:revision>26</cp:revision>
  <dcterms:created xsi:type="dcterms:W3CDTF">2016-03-16T22:11:00Z</dcterms:created>
  <dcterms:modified xsi:type="dcterms:W3CDTF">2017-09-12T02:54:00Z</dcterms:modified>
</cp:coreProperties>
</file>