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56" w:type="dxa"/>
        <w:jc w:val="center"/>
        <w:tblLook w:val="04A0" w:firstRow="1" w:lastRow="0" w:firstColumn="1" w:lastColumn="0" w:noHBand="0" w:noVBand="1"/>
      </w:tblPr>
      <w:tblGrid>
        <w:gridCol w:w="1154"/>
        <w:gridCol w:w="4102"/>
      </w:tblGrid>
      <w:tr w:rsidR="00AC369A" w:rsidRPr="00AC369A" w14:paraId="3F7890D6" w14:textId="77777777" w:rsidTr="00AC369A">
        <w:trPr>
          <w:jc w:val="center"/>
        </w:trPr>
        <w:tc>
          <w:tcPr>
            <w:tcW w:w="1154" w:type="dxa"/>
          </w:tcPr>
          <w:p w14:paraId="547E57D9" w14:textId="77777777" w:rsidR="00AC369A" w:rsidRPr="00AC369A" w:rsidRDefault="00AC369A" w:rsidP="0011308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Disease</w:t>
            </w:r>
          </w:p>
        </w:tc>
        <w:tc>
          <w:tcPr>
            <w:tcW w:w="4102" w:type="dxa"/>
          </w:tcPr>
          <w:p w14:paraId="0DFD0A15" w14:textId="77777777" w:rsidR="00AC369A" w:rsidRPr="00AC369A" w:rsidRDefault="00AC369A" w:rsidP="0011308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Description</w:t>
            </w:r>
          </w:p>
        </w:tc>
      </w:tr>
      <w:tr w:rsidR="00AC369A" w:rsidRPr="00AC369A" w14:paraId="4CACF482" w14:textId="77777777" w:rsidTr="00AC369A">
        <w:trPr>
          <w:jc w:val="center"/>
        </w:trPr>
        <w:tc>
          <w:tcPr>
            <w:tcW w:w="1154" w:type="dxa"/>
          </w:tcPr>
          <w:p w14:paraId="0F5926FB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Celiac</w:t>
            </w:r>
          </w:p>
          <w:p w14:paraId="6A39185D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Disease</w:t>
            </w:r>
          </w:p>
        </w:tc>
        <w:tc>
          <w:tcPr>
            <w:tcW w:w="4102" w:type="dxa"/>
          </w:tcPr>
          <w:p w14:paraId="2B6895EE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Autoimmune reaction against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gluten</w:t>
            </w:r>
          </w:p>
          <w:p w14:paraId="664CA5BF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AC369A">
              <w:rPr>
                <w:rFonts w:ascii="Calibri" w:hAnsi="Calibri"/>
                <w:b/>
                <w:sz w:val="14"/>
                <w:szCs w:val="14"/>
              </w:rPr>
              <w:t>anti</w:t>
            </w:r>
            <w:proofErr w:type="gramEnd"/>
            <w:r w:rsidRPr="00AC369A">
              <w:rPr>
                <w:rFonts w:ascii="Calibri" w:hAnsi="Calibri"/>
                <w:b/>
                <w:sz w:val="14"/>
                <w:szCs w:val="14"/>
              </w:rPr>
              <w:t>-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gliadin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>, anti-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endomysial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, anti-tissue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transglutaminase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>)</w:t>
            </w:r>
          </w:p>
          <w:p w14:paraId="257F8BDF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Assoc. w/ HLA-DQ2/8, European descent</w:t>
            </w:r>
          </w:p>
          <w:p w14:paraId="2925AAAD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Malabsorption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,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steatorrhea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>, mainly of duodenum</w:t>
            </w:r>
          </w:p>
          <w:p w14:paraId="25117F53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Villous atrophy, crypt hyperplasia, intraepithelial lymphocytosis</w:t>
            </w:r>
          </w:p>
          <w:p w14:paraId="2B4E49C7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D-xylose: passively absorbed,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decr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. </w:t>
            </w:r>
            <w:proofErr w:type="gramStart"/>
            <w:r w:rsidRPr="00AC369A">
              <w:rPr>
                <w:rFonts w:ascii="Calibri" w:hAnsi="Calibri"/>
                <w:sz w:val="14"/>
                <w:szCs w:val="14"/>
              </w:rPr>
              <w:t>w</w:t>
            </w:r>
            <w:proofErr w:type="gramEnd"/>
            <w:r w:rsidRPr="00AC369A">
              <w:rPr>
                <w:rFonts w:ascii="Calibri" w:hAnsi="Calibri"/>
                <w:sz w:val="14"/>
                <w:szCs w:val="14"/>
              </w:rPr>
              <w:t>/ mucosal defects</w:t>
            </w:r>
          </w:p>
          <w:p w14:paraId="75711ABA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Incr. risk of T-cell lymphoma</w:t>
            </w:r>
          </w:p>
          <w:p w14:paraId="0F1B3DB2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Dermatitis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herpetiformis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>: grouped vesicles/papules on elbows</w:t>
            </w:r>
          </w:p>
          <w:p w14:paraId="231A8D56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Treat w/ gluten-free diet</w:t>
            </w:r>
          </w:p>
        </w:tc>
      </w:tr>
      <w:tr w:rsidR="00AC369A" w:rsidRPr="00AC369A" w14:paraId="2CE31CCC" w14:textId="77777777" w:rsidTr="00AC369A">
        <w:trPr>
          <w:jc w:val="center"/>
        </w:trPr>
        <w:tc>
          <w:tcPr>
            <w:tcW w:w="1154" w:type="dxa"/>
          </w:tcPr>
          <w:p w14:paraId="222CF805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Lactose</w:t>
            </w:r>
          </w:p>
          <w:p w14:paraId="323394A9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gramStart"/>
            <w:r w:rsidRPr="00AC369A">
              <w:rPr>
                <w:rFonts w:ascii="Calibri" w:hAnsi="Calibri"/>
                <w:b/>
                <w:sz w:val="14"/>
                <w:szCs w:val="14"/>
              </w:rPr>
              <w:t>intolerance</w:t>
            </w:r>
            <w:proofErr w:type="gramEnd"/>
          </w:p>
        </w:tc>
        <w:tc>
          <w:tcPr>
            <w:tcW w:w="4102" w:type="dxa"/>
          </w:tcPr>
          <w:p w14:paraId="7FDADDC0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Lactase deficiency, causes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osmotic diarrhea</w:t>
            </w:r>
          </w:p>
          <w:p w14:paraId="0A79FE19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Normal villi</w:t>
            </w:r>
            <w:r w:rsidRPr="00AC369A">
              <w:rPr>
                <w:rFonts w:ascii="Calibri" w:hAnsi="Calibri"/>
                <w:sz w:val="14"/>
                <w:szCs w:val="14"/>
              </w:rPr>
              <w:t>, except when 2</w:t>
            </w:r>
            <w:r w:rsidRPr="00AC369A">
              <w:rPr>
                <w:rFonts w:ascii="Calibri" w:hAnsi="Calibri"/>
                <w:sz w:val="14"/>
                <w:szCs w:val="14"/>
                <w:vertAlign w:val="superscript"/>
              </w:rPr>
              <w:t>O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to villous injury (virus)</w:t>
            </w:r>
          </w:p>
          <w:p w14:paraId="0515B591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Hydrogen breath test</w:t>
            </w:r>
            <w:r w:rsidRPr="00AC369A">
              <w:rPr>
                <w:rFonts w:ascii="Calibri" w:hAnsi="Calibri"/>
                <w:sz w:val="14"/>
                <w:szCs w:val="14"/>
              </w:rPr>
              <w:t>: incr. hydrogen after lactose intake</w:t>
            </w:r>
          </w:p>
        </w:tc>
      </w:tr>
      <w:tr w:rsidR="00AC369A" w:rsidRPr="00AC369A" w14:paraId="6BF33808" w14:textId="77777777" w:rsidTr="00AC369A">
        <w:trPr>
          <w:jc w:val="center"/>
        </w:trPr>
        <w:tc>
          <w:tcPr>
            <w:tcW w:w="1154" w:type="dxa"/>
          </w:tcPr>
          <w:p w14:paraId="1FD47C87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Tropical</w:t>
            </w:r>
          </w:p>
          <w:p w14:paraId="35BA0649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Sprue</w:t>
            </w:r>
            <w:proofErr w:type="spellEnd"/>
          </w:p>
        </w:tc>
        <w:tc>
          <w:tcPr>
            <w:tcW w:w="4102" w:type="dxa"/>
          </w:tcPr>
          <w:p w14:paraId="3C8FDDAF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Similar to celiac disease,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responds to antibiotics</w:t>
            </w:r>
          </w:p>
          <w:p w14:paraId="76386121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Megaloblastic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anemia (B</w:t>
            </w:r>
            <w:r w:rsidRPr="00AC369A">
              <w:rPr>
                <w:rFonts w:ascii="Calibri" w:hAnsi="Calibri"/>
                <w:sz w:val="14"/>
                <w:szCs w:val="14"/>
                <w:vertAlign w:val="subscript"/>
              </w:rPr>
              <w:t>9</w:t>
            </w:r>
            <w:r w:rsidRPr="00AC369A">
              <w:rPr>
                <w:rFonts w:ascii="Calibri" w:hAnsi="Calibri"/>
                <w:sz w:val="14"/>
                <w:szCs w:val="14"/>
              </w:rPr>
              <w:t>/B</w:t>
            </w:r>
            <w:r w:rsidRPr="00AC369A">
              <w:rPr>
                <w:rFonts w:ascii="Calibri" w:hAnsi="Calibri"/>
                <w:sz w:val="14"/>
                <w:szCs w:val="14"/>
                <w:vertAlign w:val="subscript"/>
              </w:rPr>
              <w:t>12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deficiency)</w:t>
            </w:r>
          </w:p>
        </w:tc>
      </w:tr>
      <w:tr w:rsidR="00AC369A" w:rsidRPr="00AC369A" w14:paraId="6B4370BC" w14:textId="77777777" w:rsidTr="00AC369A">
        <w:trPr>
          <w:jc w:val="center"/>
        </w:trPr>
        <w:tc>
          <w:tcPr>
            <w:tcW w:w="1154" w:type="dxa"/>
          </w:tcPr>
          <w:p w14:paraId="6CB96D49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Whipple</w:t>
            </w:r>
          </w:p>
          <w:p w14:paraId="20A27665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Disease</w:t>
            </w:r>
          </w:p>
        </w:tc>
        <w:tc>
          <w:tcPr>
            <w:tcW w:w="4102" w:type="dxa"/>
          </w:tcPr>
          <w:p w14:paraId="13A4B153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Tropheryma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whipplei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infection (intracellular, Gram +)</w:t>
            </w:r>
          </w:p>
          <w:p w14:paraId="30336C35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PAS + foamy macrophages in lamina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propria</w:t>
            </w:r>
            <w:proofErr w:type="spellEnd"/>
          </w:p>
          <w:p w14:paraId="3FCB09CA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Cardiac, joint, and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neuro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symptoms</w:t>
            </w:r>
          </w:p>
        </w:tc>
      </w:tr>
      <w:tr w:rsidR="00AC369A" w:rsidRPr="00AC369A" w14:paraId="359D69F8" w14:textId="77777777" w:rsidTr="00AC369A">
        <w:trPr>
          <w:jc w:val="center"/>
        </w:trPr>
        <w:tc>
          <w:tcPr>
            <w:tcW w:w="1154" w:type="dxa"/>
          </w:tcPr>
          <w:p w14:paraId="1548BAC9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Meckel</w:t>
            </w:r>
            <w:proofErr w:type="spellEnd"/>
          </w:p>
          <w:p w14:paraId="22326672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Diverticulum</w:t>
            </w:r>
          </w:p>
        </w:tc>
        <w:tc>
          <w:tcPr>
            <w:tcW w:w="4102" w:type="dxa"/>
          </w:tcPr>
          <w:p w14:paraId="0290EA73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Persistence of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vitelline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duct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(true diverticulum), most common anomaly</w:t>
            </w:r>
          </w:p>
          <w:p w14:paraId="0C7EF8C0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Ectopic gastric/pancreatic tissue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(use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pertechnetate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study)</w:t>
            </w:r>
          </w:p>
          <w:p w14:paraId="7E198F5A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Causes melena, RLQ pain, intussusception, volvulus, obstruction</w:t>
            </w:r>
          </w:p>
        </w:tc>
      </w:tr>
      <w:tr w:rsidR="00AC369A" w:rsidRPr="00AC369A" w14:paraId="7CC764EF" w14:textId="77777777" w:rsidTr="00AC369A">
        <w:trPr>
          <w:jc w:val="center"/>
        </w:trPr>
        <w:tc>
          <w:tcPr>
            <w:tcW w:w="1154" w:type="dxa"/>
          </w:tcPr>
          <w:p w14:paraId="72F72A94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Appendicitis</w:t>
            </w:r>
          </w:p>
        </w:tc>
        <w:tc>
          <w:tcPr>
            <w:tcW w:w="4102" w:type="dxa"/>
          </w:tcPr>
          <w:p w14:paraId="0F2967A7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Acute inflammation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, due to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fecalith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or lymphoid hyperplasia</w:t>
            </w:r>
          </w:p>
          <w:p w14:paraId="427A3D1F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Psoas/obturator/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Rovsing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signs, guarding, rebound tenderness</w:t>
            </w:r>
          </w:p>
          <w:p w14:paraId="6687A4BA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Treat w/ appendectomy before rupture and peritonitis</w:t>
            </w:r>
          </w:p>
        </w:tc>
      </w:tr>
      <w:tr w:rsidR="00AC369A" w:rsidRPr="00AC369A" w14:paraId="5283E2D6" w14:textId="77777777" w:rsidTr="00AC369A">
        <w:trPr>
          <w:jc w:val="center"/>
        </w:trPr>
        <w:tc>
          <w:tcPr>
            <w:tcW w:w="1154" w:type="dxa"/>
          </w:tcPr>
          <w:p w14:paraId="08781E36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Ileus</w:t>
            </w:r>
          </w:p>
        </w:tc>
        <w:tc>
          <w:tcPr>
            <w:tcW w:w="4102" w:type="dxa"/>
          </w:tcPr>
          <w:p w14:paraId="032BBAFD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Hypomotility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w/o obstruction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, constipation,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decr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. </w:t>
            </w:r>
            <w:proofErr w:type="gramStart"/>
            <w:r w:rsidRPr="00AC369A">
              <w:rPr>
                <w:rFonts w:ascii="Calibri" w:hAnsi="Calibri"/>
                <w:sz w:val="14"/>
                <w:szCs w:val="14"/>
              </w:rPr>
              <w:t>flatus</w:t>
            </w:r>
            <w:proofErr w:type="gramEnd"/>
            <w:r w:rsidRPr="00AC369A">
              <w:rPr>
                <w:rFonts w:ascii="Calibri" w:hAnsi="Calibri"/>
                <w:sz w:val="14"/>
                <w:szCs w:val="14"/>
              </w:rPr>
              <w:t>, tympanic abdomen</w:t>
            </w:r>
          </w:p>
          <w:p w14:paraId="3FB12652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Surgery, opiates, hypokalemia, sepsis</w:t>
            </w:r>
          </w:p>
          <w:p w14:paraId="0A17EA4B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Treat w/ bowel rest, electrolytes, cholinergic drugs</w:t>
            </w:r>
          </w:p>
        </w:tc>
      </w:tr>
      <w:tr w:rsidR="00AC369A" w:rsidRPr="00AC369A" w14:paraId="08D9EB92" w14:textId="77777777" w:rsidTr="00AC369A">
        <w:trPr>
          <w:jc w:val="center"/>
        </w:trPr>
        <w:tc>
          <w:tcPr>
            <w:tcW w:w="1154" w:type="dxa"/>
          </w:tcPr>
          <w:p w14:paraId="28A2104C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Intestinal</w:t>
            </w:r>
          </w:p>
          <w:p w14:paraId="6C58044E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Ischemia</w:t>
            </w:r>
          </w:p>
        </w:tc>
        <w:tc>
          <w:tcPr>
            <w:tcW w:w="4102" w:type="dxa"/>
          </w:tcPr>
          <w:p w14:paraId="07AA163B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Acute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: intestinal flow blockage, bowel necrosis,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pain out of proportion, currant jelly stools</w:t>
            </w:r>
          </w:p>
          <w:p w14:paraId="23238C82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Chronic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: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atherosclerosis of arteries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,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hypoperfusion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>, postprandial epigastric pain</w:t>
            </w:r>
          </w:p>
          <w:p w14:paraId="25D21E1C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Colonic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: abdominal pain,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hematochezia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watershed areas</w:t>
            </w:r>
            <w:r w:rsidRPr="00AC369A">
              <w:rPr>
                <w:rFonts w:ascii="Calibri" w:hAnsi="Calibri"/>
                <w:sz w:val="14"/>
                <w:szCs w:val="14"/>
              </w:rPr>
              <w:t>, affects elderly</w:t>
            </w:r>
          </w:p>
        </w:tc>
      </w:tr>
    </w:tbl>
    <w:p w14:paraId="2F093B90" w14:textId="77777777" w:rsidR="00AC369A" w:rsidRDefault="00AC369A" w:rsidP="00AC369A">
      <w:pPr>
        <w:rPr>
          <w:rFonts w:ascii="Calibri" w:hAnsi="Calibri"/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3393"/>
      </w:tblGrid>
      <w:tr w:rsidR="00AC369A" w:rsidRPr="00AC369A" w14:paraId="2150E925" w14:textId="77777777" w:rsidTr="00AC369A">
        <w:trPr>
          <w:jc w:val="center"/>
        </w:trPr>
        <w:tc>
          <w:tcPr>
            <w:tcW w:w="1863" w:type="dxa"/>
          </w:tcPr>
          <w:p w14:paraId="5EF6719A" w14:textId="77777777" w:rsidR="00AC369A" w:rsidRPr="00AC369A" w:rsidRDefault="00AC369A" w:rsidP="0011308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Disease</w:t>
            </w:r>
          </w:p>
        </w:tc>
        <w:tc>
          <w:tcPr>
            <w:tcW w:w="3393" w:type="dxa"/>
          </w:tcPr>
          <w:p w14:paraId="2F711C21" w14:textId="77777777" w:rsidR="00AC369A" w:rsidRPr="00AC369A" w:rsidRDefault="00AC369A" w:rsidP="0011308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Description</w:t>
            </w:r>
          </w:p>
        </w:tc>
      </w:tr>
      <w:tr w:rsidR="00AC369A" w:rsidRPr="00AC369A" w14:paraId="18800A75" w14:textId="77777777" w:rsidTr="00AC369A">
        <w:trPr>
          <w:jc w:val="center"/>
        </w:trPr>
        <w:tc>
          <w:tcPr>
            <w:tcW w:w="1863" w:type="dxa"/>
          </w:tcPr>
          <w:p w14:paraId="380CEB09" w14:textId="4F23D33A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Annular pancreas</w:t>
            </w:r>
          </w:p>
        </w:tc>
        <w:tc>
          <w:tcPr>
            <w:tcW w:w="3393" w:type="dxa"/>
          </w:tcPr>
          <w:p w14:paraId="2C6B2C38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Ventral pancreatic bud encircles 2</w:t>
            </w:r>
            <w:r w:rsidRPr="00AC369A">
              <w:rPr>
                <w:rFonts w:ascii="Calibri" w:hAnsi="Calibri"/>
                <w:sz w:val="14"/>
                <w:szCs w:val="14"/>
                <w:vertAlign w:val="superscript"/>
              </w:rPr>
              <w:t>nd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part of duodenum</w:t>
            </w:r>
          </w:p>
          <w:p w14:paraId="6BAE4AFF" w14:textId="268C1E9C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Causes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duodenal narrowing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,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nonbilious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vomiting</w:t>
            </w:r>
          </w:p>
        </w:tc>
      </w:tr>
      <w:tr w:rsidR="00AC369A" w:rsidRPr="00AC369A" w14:paraId="63F1F795" w14:textId="77777777" w:rsidTr="00AC369A">
        <w:trPr>
          <w:jc w:val="center"/>
        </w:trPr>
        <w:tc>
          <w:tcPr>
            <w:tcW w:w="1863" w:type="dxa"/>
          </w:tcPr>
          <w:p w14:paraId="031DDAB0" w14:textId="687F1E56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Pancreas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divisum</w:t>
            </w:r>
            <w:proofErr w:type="spellEnd"/>
          </w:p>
        </w:tc>
        <w:tc>
          <w:tcPr>
            <w:tcW w:w="3393" w:type="dxa"/>
          </w:tcPr>
          <w:p w14:paraId="6FBBB702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Failure of ventral/dorsal bud fusion</w:t>
            </w:r>
          </w:p>
          <w:p w14:paraId="0F68CBE7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Usually asymptomatic</w:t>
            </w:r>
          </w:p>
          <w:p w14:paraId="42632047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Can cause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abdominal pain, pancreatitis</w:t>
            </w:r>
          </w:p>
          <w:p w14:paraId="6654F2C2" w14:textId="6FDA28F2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(</w:t>
            </w:r>
            <w:proofErr w:type="gramStart"/>
            <w:r w:rsidRPr="00AC369A">
              <w:rPr>
                <w:rFonts w:ascii="Calibri" w:hAnsi="Calibri"/>
                <w:sz w:val="14"/>
                <w:szCs w:val="14"/>
              </w:rPr>
              <w:t>majority</w:t>
            </w:r>
            <w:proofErr w:type="gramEnd"/>
            <w:r w:rsidRPr="00AC369A">
              <w:rPr>
                <w:rFonts w:ascii="Calibri" w:hAnsi="Calibri"/>
                <w:sz w:val="14"/>
                <w:szCs w:val="14"/>
              </w:rPr>
              <w:t xml:space="preserve"> of pancreas drains through accessory pancreatic duct)</w:t>
            </w:r>
          </w:p>
        </w:tc>
      </w:tr>
      <w:tr w:rsidR="00AC369A" w:rsidRPr="00AC369A" w14:paraId="48A50ABC" w14:textId="77777777" w:rsidTr="00AC369A">
        <w:trPr>
          <w:jc w:val="center"/>
        </w:trPr>
        <w:tc>
          <w:tcPr>
            <w:tcW w:w="1863" w:type="dxa"/>
          </w:tcPr>
          <w:p w14:paraId="54B3F9AD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Tracheoesophageal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anomalies</w:t>
            </w:r>
          </w:p>
        </w:tc>
        <w:tc>
          <w:tcPr>
            <w:tcW w:w="3393" w:type="dxa"/>
          </w:tcPr>
          <w:p w14:paraId="177E46EE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Most common: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esophageal atresia w/ distal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tracheoesophageal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fistula</w:t>
            </w:r>
          </w:p>
          <w:p w14:paraId="6273CD35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Polyhydramnios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(cannot swallow amniotic fluid)</w:t>
            </w:r>
          </w:p>
          <w:p w14:paraId="0F9465AA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Laryngospasm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(avoid reflux aspiration), causes cyanosis</w:t>
            </w:r>
          </w:p>
          <w:p w14:paraId="4B0CE474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Unable to pass NG tube into stomach</w:t>
            </w:r>
          </w:p>
        </w:tc>
      </w:tr>
      <w:tr w:rsidR="00AC369A" w:rsidRPr="00AC369A" w14:paraId="0DF44D27" w14:textId="77777777" w:rsidTr="00AC369A">
        <w:trPr>
          <w:jc w:val="center"/>
        </w:trPr>
        <w:tc>
          <w:tcPr>
            <w:tcW w:w="1863" w:type="dxa"/>
          </w:tcPr>
          <w:p w14:paraId="7E99AAE8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Duodenal atresia</w:t>
            </w:r>
          </w:p>
        </w:tc>
        <w:tc>
          <w:tcPr>
            <w:tcW w:w="3393" w:type="dxa"/>
          </w:tcPr>
          <w:p w14:paraId="683E7399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Failure to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recanalize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duodenum</w:t>
            </w:r>
          </w:p>
          <w:p w14:paraId="3EE5B562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Bilious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vomiting</w:t>
            </w:r>
          </w:p>
          <w:p w14:paraId="0D6C53A9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Double bubble sign</w:t>
            </w:r>
            <w:r w:rsidRPr="00AC369A">
              <w:rPr>
                <w:rFonts w:ascii="Calibri" w:hAnsi="Calibri"/>
                <w:sz w:val="14"/>
                <w:szCs w:val="14"/>
              </w:rPr>
              <w:t>: stomach/duodenum dilation visible on XR</w:t>
            </w:r>
          </w:p>
          <w:p w14:paraId="0FD232D2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Assoc. w/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Down syndrome</w:t>
            </w:r>
          </w:p>
        </w:tc>
      </w:tr>
      <w:tr w:rsidR="00AC369A" w:rsidRPr="00AC369A" w14:paraId="1D62F0DF" w14:textId="77777777" w:rsidTr="00AC369A">
        <w:trPr>
          <w:jc w:val="center"/>
        </w:trPr>
        <w:tc>
          <w:tcPr>
            <w:tcW w:w="1863" w:type="dxa"/>
          </w:tcPr>
          <w:p w14:paraId="704080BF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Jejunal/ileal atresia</w:t>
            </w:r>
          </w:p>
        </w:tc>
        <w:tc>
          <w:tcPr>
            <w:tcW w:w="3393" w:type="dxa"/>
          </w:tcPr>
          <w:p w14:paraId="75980656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Mesenteric vessel disruption</w:t>
            </w:r>
            <w:r w:rsidRPr="00AC369A">
              <w:rPr>
                <w:rFonts w:ascii="Calibri" w:hAnsi="Calibri"/>
                <w:sz w:val="14"/>
                <w:szCs w:val="14"/>
              </w:rPr>
              <w:t>, leads to necrosis</w:t>
            </w:r>
          </w:p>
          <w:p w14:paraId="64380142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Intestinal segment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resorption</w:t>
            </w:r>
            <w:proofErr w:type="spellEnd"/>
          </w:p>
          <w:p w14:paraId="53953018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Ileum forms apple peel</w:t>
            </w:r>
          </w:p>
        </w:tc>
      </w:tr>
      <w:tr w:rsidR="00AC369A" w:rsidRPr="00AC369A" w14:paraId="1A6A6736" w14:textId="77777777" w:rsidTr="00AC369A">
        <w:trPr>
          <w:jc w:val="center"/>
        </w:trPr>
        <w:tc>
          <w:tcPr>
            <w:tcW w:w="1863" w:type="dxa"/>
          </w:tcPr>
          <w:p w14:paraId="77BF60EB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Hypertrophic pyloric stenosis</w:t>
            </w:r>
          </w:p>
        </w:tc>
        <w:tc>
          <w:tcPr>
            <w:tcW w:w="3393" w:type="dxa"/>
          </w:tcPr>
          <w:p w14:paraId="03F60346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Most common gastric outlet obstruction</w:t>
            </w:r>
          </w:p>
          <w:p w14:paraId="0FE83720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Palpable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olive mass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in epigastric region</w:t>
            </w:r>
          </w:p>
          <w:p w14:paraId="5A977DEC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Nonbilious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vomiting (blockage is before duodenum)</w:t>
            </w:r>
          </w:p>
          <w:p w14:paraId="00C6A287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Assoc. w/ firstborn males, macrolide exposure</w:t>
            </w:r>
          </w:p>
          <w:p w14:paraId="5F55B5B6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Causes hypokalemic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hypochloremic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metabolic alkalosis</w:t>
            </w:r>
          </w:p>
          <w:p w14:paraId="7628E872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Treat w/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pyloromyotomy</w:t>
            </w:r>
            <w:proofErr w:type="spellEnd"/>
          </w:p>
        </w:tc>
      </w:tr>
      <w:tr w:rsidR="00AC369A" w:rsidRPr="00AC369A" w14:paraId="6B48A5BC" w14:textId="77777777" w:rsidTr="00AC369A">
        <w:trPr>
          <w:jc w:val="center"/>
        </w:trPr>
        <w:tc>
          <w:tcPr>
            <w:tcW w:w="1863" w:type="dxa"/>
          </w:tcPr>
          <w:p w14:paraId="62851966" w14:textId="1E120AD3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Meconium ileus</w:t>
            </w:r>
          </w:p>
        </w:tc>
        <w:tc>
          <w:tcPr>
            <w:tcW w:w="3393" w:type="dxa"/>
          </w:tcPr>
          <w:p w14:paraId="272C586A" w14:textId="35360510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Cystic fibrosis</w:t>
            </w:r>
            <w:r w:rsidRPr="00AC369A">
              <w:rPr>
                <w:rFonts w:ascii="Calibri" w:hAnsi="Calibri"/>
                <w:sz w:val="14"/>
                <w:szCs w:val="14"/>
              </w:rPr>
              <w:t>, plug obstructs intestines, no stool passage at birth</w:t>
            </w:r>
          </w:p>
        </w:tc>
      </w:tr>
      <w:tr w:rsidR="00AC369A" w:rsidRPr="00AC369A" w14:paraId="06AA43FF" w14:textId="77777777" w:rsidTr="00113083">
        <w:trPr>
          <w:jc w:val="center"/>
        </w:trPr>
        <w:tc>
          <w:tcPr>
            <w:tcW w:w="1863" w:type="dxa"/>
          </w:tcPr>
          <w:p w14:paraId="2F9B1EB6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Hirschprung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disease</w:t>
            </w:r>
          </w:p>
        </w:tc>
        <w:tc>
          <w:tcPr>
            <w:tcW w:w="3393" w:type="dxa"/>
          </w:tcPr>
          <w:p w14:paraId="6CF5ED14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Lack of enteric nervous plexuses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(neural crest migration failure)</w:t>
            </w:r>
          </w:p>
          <w:p w14:paraId="3195049D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Congenital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m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egacolon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w/ abdominal distention,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no meconium</w:t>
            </w:r>
          </w:p>
          <w:p w14:paraId="3CDEC7B0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Proximal portion dilated,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aganglionic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segment constricted</w:t>
            </w:r>
          </w:p>
          <w:p w14:paraId="499F7DCF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Diagnose w/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rectal suction biopsy</w:t>
            </w:r>
            <w:r w:rsidRPr="00AC369A">
              <w:rPr>
                <w:rFonts w:ascii="Calibri" w:hAnsi="Calibri"/>
                <w:sz w:val="14"/>
                <w:szCs w:val="14"/>
              </w:rPr>
              <w:t>, treat w/ resection</w:t>
            </w:r>
          </w:p>
        </w:tc>
      </w:tr>
      <w:tr w:rsidR="00AC369A" w:rsidRPr="00AC369A" w14:paraId="04BA826C" w14:textId="77777777" w:rsidTr="00AC369A">
        <w:trPr>
          <w:jc w:val="center"/>
        </w:trPr>
        <w:tc>
          <w:tcPr>
            <w:tcW w:w="1863" w:type="dxa"/>
          </w:tcPr>
          <w:p w14:paraId="4447C774" w14:textId="0B6D190A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Necrotizing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enterocolitis</w:t>
            </w:r>
            <w:proofErr w:type="spellEnd"/>
          </w:p>
        </w:tc>
        <w:tc>
          <w:tcPr>
            <w:tcW w:w="3393" w:type="dxa"/>
          </w:tcPr>
          <w:p w14:paraId="73663DB1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Intestinal mucosa necrosis</w:t>
            </w:r>
          </w:p>
          <w:p w14:paraId="34599DD2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Seen in premature formula fed infants, immature immune system</w:t>
            </w:r>
          </w:p>
          <w:p w14:paraId="10BB83C3" w14:textId="6D085821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Perforation</w:t>
            </w:r>
            <w:r w:rsidRPr="00AC369A">
              <w:rPr>
                <w:rFonts w:ascii="Calibri" w:hAnsi="Calibri"/>
                <w:sz w:val="14"/>
                <w:szCs w:val="14"/>
              </w:rPr>
              <w:t>: free air in abdomen, portal venous gas</w:t>
            </w:r>
          </w:p>
        </w:tc>
      </w:tr>
    </w:tbl>
    <w:p w14:paraId="0A182109" w14:textId="77777777" w:rsidR="00AC369A" w:rsidRDefault="00AC369A" w:rsidP="00AC369A">
      <w:pPr>
        <w:rPr>
          <w:rFonts w:ascii="Calibri" w:hAnsi="Calibri"/>
          <w:sz w:val="14"/>
          <w:szCs w:val="14"/>
        </w:rPr>
      </w:pPr>
    </w:p>
    <w:p w14:paraId="49900DA7" w14:textId="77777777" w:rsidR="00AC369A" w:rsidRDefault="00AC369A" w:rsidP="00AC369A">
      <w:pPr>
        <w:rPr>
          <w:rFonts w:ascii="Calibri" w:hAnsi="Calibri"/>
          <w:sz w:val="14"/>
          <w:szCs w:val="14"/>
        </w:rPr>
      </w:pPr>
    </w:p>
    <w:p w14:paraId="36689310" w14:textId="77777777" w:rsidR="00AC369A" w:rsidRDefault="00AC369A" w:rsidP="00AC369A">
      <w:pPr>
        <w:rPr>
          <w:rFonts w:ascii="Calibri" w:hAnsi="Calibri"/>
          <w:sz w:val="14"/>
          <w:szCs w:val="14"/>
        </w:rPr>
      </w:pPr>
    </w:p>
    <w:p w14:paraId="64DEAD05" w14:textId="77777777" w:rsidR="00AC369A" w:rsidRDefault="00AC369A" w:rsidP="00AC369A">
      <w:pPr>
        <w:rPr>
          <w:rFonts w:ascii="Calibri" w:hAnsi="Calibri"/>
          <w:sz w:val="14"/>
          <w:szCs w:val="14"/>
        </w:rPr>
      </w:pPr>
    </w:p>
    <w:p w14:paraId="1F61ADFF" w14:textId="77777777" w:rsidR="00AC369A" w:rsidRPr="00AC369A" w:rsidRDefault="00AC369A" w:rsidP="00AC369A">
      <w:pPr>
        <w:rPr>
          <w:rFonts w:ascii="Calibri" w:hAnsi="Calibri"/>
          <w:sz w:val="14"/>
          <w:szCs w:val="14"/>
        </w:rPr>
      </w:pPr>
      <w:bookmarkStart w:id="0" w:name="_GoBack"/>
      <w:bookmarkEnd w:id="0"/>
    </w:p>
    <w:tbl>
      <w:tblPr>
        <w:tblStyle w:val="TableGrid"/>
        <w:tblW w:w="5256" w:type="dxa"/>
        <w:jc w:val="center"/>
        <w:tblLook w:val="04A0" w:firstRow="1" w:lastRow="0" w:firstColumn="1" w:lastColumn="0" w:noHBand="0" w:noVBand="1"/>
      </w:tblPr>
      <w:tblGrid>
        <w:gridCol w:w="1383"/>
        <w:gridCol w:w="3873"/>
      </w:tblGrid>
      <w:tr w:rsidR="00AC369A" w:rsidRPr="00AC369A" w14:paraId="5A79BE6A" w14:textId="77777777" w:rsidTr="00AC369A">
        <w:trPr>
          <w:jc w:val="center"/>
        </w:trPr>
        <w:tc>
          <w:tcPr>
            <w:tcW w:w="1383" w:type="dxa"/>
          </w:tcPr>
          <w:p w14:paraId="443535A2" w14:textId="77777777" w:rsidR="00AC369A" w:rsidRPr="00AC369A" w:rsidRDefault="00AC369A" w:rsidP="0011308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Disease</w:t>
            </w:r>
          </w:p>
        </w:tc>
        <w:tc>
          <w:tcPr>
            <w:tcW w:w="3873" w:type="dxa"/>
          </w:tcPr>
          <w:p w14:paraId="48575C38" w14:textId="77777777" w:rsidR="00AC369A" w:rsidRPr="00AC369A" w:rsidRDefault="00AC369A" w:rsidP="0011308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Description</w:t>
            </w:r>
          </w:p>
        </w:tc>
      </w:tr>
      <w:tr w:rsidR="00AC369A" w:rsidRPr="00AC369A" w14:paraId="7570E4F9" w14:textId="77777777" w:rsidTr="00AC369A">
        <w:trPr>
          <w:jc w:val="center"/>
        </w:trPr>
        <w:tc>
          <w:tcPr>
            <w:tcW w:w="1383" w:type="dxa"/>
          </w:tcPr>
          <w:p w14:paraId="0B8ABBD5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Crohn</w:t>
            </w:r>
            <w:proofErr w:type="spellEnd"/>
          </w:p>
          <w:p w14:paraId="64548D41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Disease</w:t>
            </w:r>
          </w:p>
        </w:tc>
        <w:tc>
          <w:tcPr>
            <w:tcW w:w="3873" w:type="dxa"/>
          </w:tcPr>
          <w:p w14:paraId="1ABBDD45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Skip lesions,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spares rectum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, most often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affects ileum</w:t>
            </w:r>
          </w:p>
          <w:p w14:paraId="34244DB3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Transmural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inflammation</w:t>
            </w:r>
            <w:r w:rsidRPr="00AC369A">
              <w:rPr>
                <w:rFonts w:ascii="Calibri" w:hAnsi="Calibri"/>
                <w:sz w:val="14"/>
                <w:szCs w:val="14"/>
              </w:rPr>
              <w:t>, cobblestone mucosa, creeping fat</w:t>
            </w:r>
          </w:p>
          <w:p w14:paraId="6FC59741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String sign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on XR (strictures, ulcers, fissures)</w:t>
            </w:r>
          </w:p>
          <w:p w14:paraId="0A48808B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Noncaseating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granulomas</w:t>
            </w:r>
            <w:r w:rsidRPr="00AC369A">
              <w:rPr>
                <w:rFonts w:ascii="Calibri" w:hAnsi="Calibri"/>
                <w:sz w:val="14"/>
                <w:szCs w:val="14"/>
              </w:rPr>
              <w:t>, lymphoid aggregates</w:t>
            </w:r>
          </w:p>
          <w:p w14:paraId="1A780594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Malabsorption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, colon cancer, fistulas,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perianal disease</w:t>
            </w:r>
          </w:p>
          <w:p w14:paraId="097AB145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Kidney stones, gallstones</w:t>
            </w:r>
            <w:r w:rsidRPr="00AC369A">
              <w:rPr>
                <w:rFonts w:ascii="Calibri" w:hAnsi="Calibri"/>
                <w:sz w:val="14"/>
                <w:szCs w:val="14"/>
              </w:rPr>
              <w:t>, rash, oral ulcers, arthritis</w:t>
            </w:r>
          </w:p>
          <w:p w14:paraId="42EF67E0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Treat w/ steroids, azathioprine, antibiotics, infliximab,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adalimumab</w:t>
            </w:r>
            <w:proofErr w:type="spellEnd"/>
          </w:p>
        </w:tc>
      </w:tr>
      <w:tr w:rsidR="00AC369A" w:rsidRPr="00AC369A" w14:paraId="36D0DAAE" w14:textId="77777777" w:rsidTr="00AC369A">
        <w:trPr>
          <w:jc w:val="center"/>
        </w:trPr>
        <w:tc>
          <w:tcPr>
            <w:tcW w:w="1383" w:type="dxa"/>
          </w:tcPr>
          <w:p w14:paraId="070D142E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Ulcerative</w:t>
            </w:r>
          </w:p>
          <w:p w14:paraId="1BCBD598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Colitis</w:t>
            </w:r>
          </w:p>
        </w:tc>
        <w:tc>
          <w:tcPr>
            <w:tcW w:w="3873" w:type="dxa"/>
          </w:tcPr>
          <w:p w14:paraId="75CDFA7D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Continuous lesions, always involves rectum</w:t>
            </w:r>
          </w:p>
          <w:p w14:paraId="7A0F782E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(</w:t>
            </w:r>
            <w:proofErr w:type="gramStart"/>
            <w:r w:rsidRPr="00AC369A">
              <w:rPr>
                <w:rFonts w:ascii="Calibri" w:hAnsi="Calibri"/>
                <w:b/>
                <w:sz w:val="14"/>
                <w:szCs w:val="14"/>
              </w:rPr>
              <w:t>Sub)mucosal</w:t>
            </w:r>
            <w:proofErr w:type="gram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inflammation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,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pseudopolyps</w:t>
            </w:r>
            <w:proofErr w:type="spellEnd"/>
          </w:p>
          <w:p w14:paraId="3E8276C5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Lead pipe sign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on XR (loss of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haustra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>)</w:t>
            </w:r>
          </w:p>
          <w:p w14:paraId="2E13395C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Crypt abscesses</w:t>
            </w:r>
            <w:r w:rsidRPr="00AC369A">
              <w:rPr>
                <w:rFonts w:ascii="Calibri" w:hAnsi="Calibri"/>
                <w:sz w:val="14"/>
                <w:szCs w:val="14"/>
              </w:rPr>
              <w:t>, ulcers, no granulomas</w:t>
            </w:r>
          </w:p>
          <w:p w14:paraId="328C5770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Malabsorption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, colon cancer,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toxic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megacolon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>, perforation</w:t>
            </w:r>
          </w:p>
          <w:p w14:paraId="4D03356F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1</w:t>
            </w:r>
            <w:r w:rsidRPr="00AC369A">
              <w:rPr>
                <w:rFonts w:ascii="Calibri" w:hAnsi="Calibri"/>
                <w:b/>
                <w:sz w:val="14"/>
                <w:szCs w:val="14"/>
                <w:vertAlign w:val="superscript"/>
              </w:rPr>
              <w:t>O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sclerosing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cholangitis</w:t>
            </w:r>
            <w:r w:rsidRPr="00AC369A">
              <w:rPr>
                <w:rFonts w:ascii="Calibri" w:hAnsi="Calibri"/>
                <w:sz w:val="14"/>
                <w:szCs w:val="14"/>
              </w:rPr>
              <w:t>, rash, oral ulcers, arthritis</w:t>
            </w:r>
          </w:p>
          <w:p w14:paraId="0F25C3AF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Treat w/ 5-ASA, 6-mercaptopurine, infliximab, colectomy</w:t>
            </w:r>
          </w:p>
        </w:tc>
      </w:tr>
      <w:tr w:rsidR="00AC369A" w:rsidRPr="00AC369A" w14:paraId="6D8E443F" w14:textId="77777777" w:rsidTr="00AC369A">
        <w:trPr>
          <w:jc w:val="center"/>
        </w:trPr>
        <w:tc>
          <w:tcPr>
            <w:tcW w:w="1383" w:type="dxa"/>
          </w:tcPr>
          <w:p w14:paraId="05621158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Irritable Bowel</w:t>
            </w:r>
          </w:p>
          <w:p w14:paraId="1E3FFF10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Syndrome</w:t>
            </w:r>
          </w:p>
        </w:tc>
        <w:tc>
          <w:tcPr>
            <w:tcW w:w="3873" w:type="dxa"/>
          </w:tcPr>
          <w:p w14:paraId="1828D518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Recurrent abdominal pain w/:</w:t>
            </w:r>
          </w:p>
          <w:p w14:paraId="7183A9BF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Pain improves w/ defecation, changes in freq., changes in appearance</w:t>
            </w:r>
          </w:p>
          <w:p w14:paraId="6313EEC8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No structural abnormalities</w:t>
            </w:r>
          </w:p>
          <w:p w14:paraId="0EBC6C2A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Diarrhea/constipation predominant or mixed</w:t>
            </w:r>
          </w:p>
        </w:tc>
      </w:tr>
      <w:tr w:rsidR="00AC369A" w:rsidRPr="00AC369A" w14:paraId="52F9E672" w14:textId="77777777" w:rsidTr="00AC369A">
        <w:trPr>
          <w:jc w:val="center"/>
        </w:trPr>
        <w:tc>
          <w:tcPr>
            <w:tcW w:w="1383" w:type="dxa"/>
          </w:tcPr>
          <w:p w14:paraId="05DD1F8C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Diverticulosis</w:t>
            </w:r>
          </w:p>
        </w:tc>
        <w:tc>
          <w:tcPr>
            <w:tcW w:w="3873" w:type="dxa"/>
          </w:tcPr>
          <w:p w14:paraId="0F0FFEAD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False diverticula in colon, usually sigmoid</w:t>
            </w:r>
          </w:p>
          <w:p w14:paraId="73A9EAE4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Incr. intraluminal pressure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, focal weakness at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vasa recta perforation</w:t>
            </w:r>
          </w:p>
          <w:p w14:paraId="58A527EF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Painless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hematochezia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>, diverticulitis</w:t>
            </w:r>
          </w:p>
        </w:tc>
      </w:tr>
      <w:tr w:rsidR="00AC369A" w:rsidRPr="00AC369A" w14:paraId="6F4D2871" w14:textId="77777777" w:rsidTr="00AC369A">
        <w:trPr>
          <w:jc w:val="center"/>
        </w:trPr>
        <w:tc>
          <w:tcPr>
            <w:tcW w:w="1383" w:type="dxa"/>
          </w:tcPr>
          <w:p w14:paraId="580A8F76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Diverticulitis</w:t>
            </w:r>
          </w:p>
        </w:tc>
        <w:tc>
          <w:tcPr>
            <w:tcW w:w="3873" w:type="dxa"/>
          </w:tcPr>
          <w:p w14:paraId="282E78DC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Inflamed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microperforations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of diverticula</w:t>
            </w:r>
          </w:p>
          <w:p w14:paraId="19DF6558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LLQ pain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(mimic appendicitis), fever, leukocytosis</w:t>
            </w:r>
          </w:p>
          <w:p w14:paraId="2A3F9725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Causes abscess, fistula, obstruction, perforation</w:t>
            </w:r>
          </w:p>
          <w:p w14:paraId="6496266E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Treat w/ antibiotics, drainage, surgery</w:t>
            </w:r>
          </w:p>
        </w:tc>
      </w:tr>
      <w:tr w:rsidR="00AC369A" w:rsidRPr="00AC369A" w14:paraId="31198340" w14:textId="77777777" w:rsidTr="00AC369A">
        <w:trPr>
          <w:jc w:val="center"/>
        </w:trPr>
        <w:tc>
          <w:tcPr>
            <w:tcW w:w="1383" w:type="dxa"/>
          </w:tcPr>
          <w:p w14:paraId="7E15791F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Angiodysplasia</w:t>
            </w:r>
            <w:proofErr w:type="spellEnd"/>
          </w:p>
        </w:tc>
        <w:tc>
          <w:tcPr>
            <w:tcW w:w="3873" w:type="dxa"/>
          </w:tcPr>
          <w:p w14:paraId="18D4A70E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Deformed vessels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,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hematochezia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>, diagnose w/ angiography</w:t>
            </w:r>
          </w:p>
        </w:tc>
      </w:tr>
      <w:tr w:rsidR="00AC369A" w:rsidRPr="00AC369A" w14:paraId="40C03643" w14:textId="77777777" w:rsidTr="00AC369A">
        <w:trPr>
          <w:jc w:val="center"/>
        </w:trPr>
        <w:tc>
          <w:tcPr>
            <w:tcW w:w="1383" w:type="dxa"/>
          </w:tcPr>
          <w:p w14:paraId="3ACD0CCF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Colonic</w:t>
            </w:r>
          </w:p>
          <w:p w14:paraId="677143E1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Polyps</w:t>
            </w:r>
          </w:p>
        </w:tc>
        <w:tc>
          <w:tcPr>
            <w:tcW w:w="3873" w:type="dxa"/>
          </w:tcPr>
          <w:p w14:paraId="7F45F10A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Hyperplastic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: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nonneoplastic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, located in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rectosigmoid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area</w:t>
            </w:r>
          </w:p>
          <w:p w14:paraId="393D18D3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Hamartomatous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: normal tissue w/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distorted architecture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, solitary lesions usually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nonneoplastic</w:t>
            </w:r>
            <w:proofErr w:type="spellEnd"/>
          </w:p>
          <w:p w14:paraId="77EE2ACB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Adenomatous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: neoplastic, mutations in APC/KRAS,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tubular less malignant than villous</w:t>
            </w:r>
          </w:p>
          <w:p w14:paraId="06ECAD47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Serrated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: premalignant,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CpG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hypermethylation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, BRAF mutations,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sawtooth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pattern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of crypts</w:t>
            </w:r>
          </w:p>
        </w:tc>
      </w:tr>
      <w:tr w:rsidR="00AC369A" w:rsidRPr="00AC369A" w14:paraId="1CFF77EB" w14:textId="77777777" w:rsidTr="00AC369A">
        <w:trPr>
          <w:jc w:val="center"/>
        </w:trPr>
        <w:tc>
          <w:tcPr>
            <w:tcW w:w="1383" w:type="dxa"/>
          </w:tcPr>
          <w:p w14:paraId="28EE8E65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FAP</w:t>
            </w:r>
          </w:p>
        </w:tc>
        <w:tc>
          <w:tcPr>
            <w:tcW w:w="3873" w:type="dxa"/>
          </w:tcPr>
          <w:p w14:paraId="62D97B4D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APC mutation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(5q)</w:t>
            </w:r>
          </w:p>
          <w:p w14:paraId="4C5C252B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Thousands of polyps, pan colonic, always involves rectum</w:t>
            </w:r>
          </w:p>
          <w:p w14:paraId="060AC78E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Requires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prophylactic colectomy</w:t>
            </w:r>
          </w:p>
          <w:p w14:paraId="66963966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Gardner</w:t>
            </w:r>
            <w:r w:rsidRPr="00AC369A">
              <w:rPr>
                <w:rFonts w:ascii="Calibri" w:hAnsi="Calibri"/>
                <w:sz w:val="14"/>
                <w:szCs w:val="14"/>
              </w:rPr>
              <w:t>: FAP, osseous/soft tissue tumors, retinal pigment hypertrophy, extra teeth</w:t>
            </w:r>
          </w:p>
          <w:p w14:paraId="2C24DB58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Turcot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>: FAP, malignant CNS tumor</w:t>
            </w:r>
          </w:p>
        </w:tc>
      </w:tr>
      <w:tr w:rsidR="00AC369A" w:rsidRPr="00AC369A" w14:paraId="2E89B4B7" w14:textId="77777777" w:rsidTr="00AC369A">
        <w:trPr>
          <w:jc w:val="center"/>
        </w:trPr>
        <w:tc>
          <w:tcPr>
            <w:tcW w:w="1383" w:type="dxa"/>
          </w:tcPr>
          <w:p w14:paraId="0FA827A6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Peutz-Jeghers</w:t>
            </w:r>
            <w:proofErr w:type="spellEnd"/>
          </w:p>
        </w:tc>
        <w:tc>
          <w:tcPr>
            <w:tcW w:w="3873" w:type="dxa"/>
          </w:tcPr>
          <w:p w14:paraId="4105C466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GI tract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hamartomas</w:t>
            </w:r>
            <w:proofErr w:type="spellEnd"/>
          </w:p>
          <w:p w14:paraId="154C66A2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Hyperpigmented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mouth, lips, hands genitalia</w:t>
            </w:r>
          </w:p>
          <w:p w14:paraId="2F0A05B5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Incr. risk breast, GI cancers</w:t>
            </w:r>
          </w:p>
        </w:tc>
      </w:tr>
      <w:tr w:rsidR="00AC369A" w:rsidRPr="00AC369A" w14:paraId="1AC2DE15" w14:textId="77777777" w:rsidTr="00AC369A">
        <w:trPr>
          <w:jc w:val="center"/>
        </w:trPr>
        <w:tc>
          <w:tcPr>
            <w:tcW w:w="1383" w:type="dxa"/>
          </w:tcPr>
          <w:p w14:paraId="73E6A0A7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Juvenile</w:t>
            </w:r>
          </w:p>
          <w:p w14:paraId="71AE0E24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Polyposis</w:t>
            </w:r>
          </w:p>
        </w:tc>
        <w:tc>
          <w:tcPr>
            <w:tcW w:w="3873" w:type="dxa"/>
          </w:tcPr>
          <w:p w14:paraId="3D617570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Childhood syndrome</w:t>
            </w:r>
          </w:p>
          <w:p w14:paraId="5EE314FD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Numerous GI </w:t>
            </w: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hamartomatous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polyps</w:t>
            </w:r>
          </w:p>
          <w:p w14:paraId="48A91CCE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Incr. risk of colon cancer</w:t>
            </w:r>
          </w:p>
        </w:tc>
      </w:tr>
      <w:tr w:rsidR="00AC369A" w:rsidRPr="00AC369A" w14:paraId="3B27B566" w14:textId="77777777" w:rsidTr="00AC369A">
        <w:trPr>
          <w:jc w:val="center"/>
        </w:trPr>
        <w:tc>
          <w:tcPr>
            <w:tcW w:w="1383" w:type="dxa"/>
          </w:tcPr>
          <w:p w14:paraId="40CE9DE7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Lynch</w:t>
            </w:r>
          </w:p>
          <w:p w14:paraId="518C6B54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Syndrome</w:t>
            </w:r>
          </w:p>
        </w:tc>
        <w:tc>
          <w:tcPr>
            <w:tcW w:w="3873" w:type="dxa"/>
          </w:tcPr>
          <w:p w14:paraId="12FE4924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DNA mismatch repair gene mutations</w:t>
            </w:r>
            <w:r w:rsidRPr="00AC369A">
              <w:rPr>
                <w:rFonts w:ascii="Calibri" w:hAnsi="Calibri"/>
                <w:sz w:val="14"/>
                <w:szCs w:val="14"/>
              </w:rPr>
              <w:t>, causes microsatellite instability</w:t>
            </w:r>
          </w:p>
          <w:p w14:paraId="40489277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Proximal colon always involved</w:t>
            </w:r>
            <w:r w:rsidRPr="00AC369A">
              <w:rPr>
                <w:rFonts w:ascii="Calibri" w:hAnsi="Calibri"/>
                <w:sz w:val="14"/>
                <w:szCs w:val="14"/>
              </w:rPr>
              <w:t>, causes endometrial, ovarian, skin cancers</w:t>
            </w:r>
          </w:p>
        </w:tc>
      </w:tr>
      <w:tr w:rsidR="00AC369A" w:rsidRPr="00AC369A" w14:paraId="5B99227B" w14:textId="77777777" w:rsidTr="00AC369A">
        <w:trPr>
          <w:jc w:val="center"/>
        </w:trPr>
        <w:tc>
          <w:tcPr>
            <w:tcW w:w="1383" w:type="dxa"/>
          </w:tcPr>
          <w:p w14:paraId="7D66DF8B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Colorectal</w:t>
            </w:r>
          </w:p>
          <w:p w14:paraId="6E9AE15D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Cancer</w:t>
            </w:r>
          </w:p>
        </w:tc>
        <w:tc>
          <w:tcPr>
            <w:tcW w:w="3873" w:type="dxa"/>
          </w:tcPr>
          <w:p w14:paraId="46C48F04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Mutation pathway: APC, KRAS, p53/DCC</w:t>
            </w:r>
          </w:p>
          <w:p w14:paraId="7DAF6B62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Ascending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: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exophytic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mass, bleeding, anemia, weight loss, fatigue, pallor</w:t>
            </w:r>
          </w:p>
          <w:p w14:paraId="4DB79420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Descending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: infiltrating mass, obstruction, colicky pain,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hematochezia</w:t>
            </w:r>
            <w:proofErr w:type="spellEnd"/>
          </w:p>
          <w:p w14:paraId="16BA5D7A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Screen w/ colonoscopy, flexible 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sigmoidoscopy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>, fecal occult blood test, or fecal DNA test</w:t>
            </w:r>
          </w:p>
          <w:p w14:paraId="06A0E099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Apple core lesion on XR</w:t>
            </w:r>
          </w:p>
          <w:p w14:paraId="64D507CD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CEA tumor marker: used for monitoring recurrence, not good for screening</w:t>
            </w:r>
          </w:p>
        </w:tc>
      </w:tr>
    </w:tbl>
    <w:p w14:paraId="1CCCAED0" w14:textId="77777777" w:rsidR="00AC369A" w:rsidRPr="00AC369A" w:rsidRDefault="00AC369A" w:rsidP="00AC369A">
      <w:pPr>
        <w:rPr>
          <w:rFonts w:ascii="Calibri" w:hAnsi="Calibri"/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3393"/>
      </w:tblGrid>
      <w:tr w:rsidR="00AC369A" w:rsidRPr="00AC369A" w14:paraId="70085B05" w14:textId="77777777" w:rsidTr="00AC369A">
        <w:trPr>
          <w:jc w:val="center"/>
        </w:trPr>
        <w:tc>
          <w:tcPr>
            <w:tcW w:w="1863" w:type="dxa"/>
          </w:tcPr>
          <w:p w14:paraId="300E5DF0" w14:textId="77777777" w:rsidR="00AC369A" w:rsidRPr="00AC369A" w:rsidRDefault="00AC369A" w:rsidP="0011308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Disease</w:t>
            </w:r>
          </w:p>
        </w:tc>
        <w:tc>
          <w:tcPr>
            <w:tcW w:w="3393" w:type="dxa"/>
          </w:tcPr>
          <w:p w14:paraId="3236813A" w14:textId="77777777" w:rsidR="00AC369A" w:rsidRPr="00AC369A" w:rsidRDefault="00AC369A" w:rsidP="0011308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Description</w:t>
            </w:r>
          </w:p>
        </w:tc>
      </w:tr>
      <w:tr w:rsidR="00AC369A" w:rsidRPr="00AC369A" w14:paraId="3B292C2E" w14:textId="77777777" w:rsidTr="00113083">
        <w:trPr>
          <w:jc w:val="center"/>
        </w:trPr>
        <w:tc>
          <w:tcPr>
            <w:tcW w:w="1863" w:type="dxa"/>
          </w:tcPr>
          <w:p w14:paraId="745592C5" w14:textId="71431BE5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Omphalocele</w:t>
            </w:r>
            <w:proofErr w:type="spellEnd"/>
          </w:p>
        </w:tc>
        <w:tc>
          <w:tcPr>
            <w:tcW w:w="3393" w:type="dxa"/>
          </w:tcPr>
          <w:p w14:paraId="36921E4C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Persistent midgut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umbilical herniation</w:t>
            </w:r>
          </w:p>
          <w:p w14:paraId="11EC8EA6" w14:textId="1EA11810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Protruded contents,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sealed by peritoneum</w:t>
            </w:r>
          </w:p>
        </w:tc>
      </w:tr>
      <w:tr w:rsidR="00AC369A" w:rsidRPr="00AC369A" w14:paraId="67572498" w14:textId="77777777" w:rsidTr="00AC369A">
        <w:trPr>
          <w:jc w:val="center"/>
        </w:trPr>
        <w:tc>
          <w:tcPr>
            <w:tcW w:w="1863" w:type="dxa"/>
          </w:tcPr>
          <w:p w14:paraId="22D502F4" w14:textId="2524D81C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Gastroschisis</w:t>
            </w:r>
            <w:proofErr w:type="spellEnd"/>
          </w:p>
        </w:tc>
        <w:tc>
          <w:tcPr>
            <w:tcW w:w="3393" w:type="dxa"/>
          </w:tcPr>
          <w:p w14:paraId="118369CA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Extruded abdominal contents</w:t>
            </w:r>
          </w:p>
          <w:p w14:paraId="60DF0888" w14:textId="797E2606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Not covered by peritoneum</w:t>
            </w:r>
          </w:p>
        </w:tc>
      </w:tr>
      <w:tr w:rsidR="00AC369A" w:rsidRPr="00AC369A" w14:paraId="319A165F" w14:textId="77777777" w:rsidTr="00AC369A">
        <w:trPr>
          <w:jc w:val="center"/>
        </w:trPr>
        <w:tc>
          <w:tcPr>
            <w:tcW w:w="1863" w:type="dxa"/>
          </w:tcPr>
          <w:p w14:paraId="2999630C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Malrotation</w:t>
            </w:r>
            <w:proofErr w:type="spellEnd"/>
          </w:p>
        </w:tc>
        <w:tc>
          <w:tcPr>
            <w:tcW w:w="3393" w:type="dxa"/>
          </w:tcPr>
          <w:p w14:paraId="7C797A0E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Abnormal midgut rotation</w:t>
            </w:r>
            <w:r w:rsidRPr="00AC369A">
              <w:rPr>
                <w:rFonts w:ascii="Calibri" w:hAnsi="Calibri"/>
                <w:sz w:val="14"/>
                <w:szCs w:val="14"/>
              </w:rPr>
              <w:t>, improper bowel position</w:t>
            </w:r>
          </w:p>
          <w:p w14:paraId="5B4C5BDA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Ladd bands</w:t>
            </w:r>
            <w:r w:rsidRPr="00AC369A">
              <w:rPr>
                <w:rFonts w:ascii="Calibri" w:hAnsi="Calibri"/>
                <w:sz w:val="14"/>
                <w:szCs w:val="14"/>
              </w:rPr>
              <w:t>: fibrous bands between organs</w:t>
            </w:r>
          </w:p>
          <w:p w14:paraId="1B6CA246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Volvulus, duodenal obstruction</w:t>
            </w:r>
          </w:p>
        </w:tc>
      </w:tr>
      <w:tr w:rsidR="00AC369A" w:rsidRPr="00AC369A" w14:paraId="5C553E67" w14:textId="77777777" w:rsidTr="00AC369A">
        <w:trPr>
          <w:jc w:val="center"/>
        </w:trPr>
        <w:tc>
          <w:tcPr>
            <w:tcW w:w="1863" w:type="dxa"/>
          </w:tcPr>
          <w:p w14:paraId="7F59042A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Volvulus</w:t>
            </w:r>
          </w:p>
        </w:tc>
        <w:tc>
          <w:tcPr>
            <w:tcW w:w="3393" w:type="dxa"/>
          </w:tcPr>
          <w:p w14:paraId="1501AE4E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Twisting of bowel around its mesentery</w:t>
            </w:r>
          </w:p>
          <w:p w14:paraId="7C88A14D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Obstruction and infarction</w:t>
            </w:r>
          </w:p>
          <w:p w14:paraId="20A1054E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Midgut (infants/children), sigmoid (elderly)</w:t>
            </w:r>
          </w:p>
        </w:tc>
      </w:tr>
      <w:tr w:rsidR="00AC369A" w:rsidRPr="00AC369A" w14:paraId="257E4455" w14:textId="77777777" w:rsidTr="00AC369A">
        <w:trPr>
          <w:jc w:val="center"/>
        </w:trPr>
        <w:tc>
          <w:tcPr>
            <w:tcW w:w="1863" w:type="dxa"/>
          </w:tcPr>
          <w:p w14:paraId="4D47D0AE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Intussusception</w:t>
            </w:r>
          </w:p>
        </w:tc>
        <w:tc>
          <w:tcPr>
            <w:tcW w:w="3393" w:type="dxa"/>
          </w:tcPr>
          <w:p w14:paraId="571D8631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b/>
                <w:sz w:val="14"/>
                <w:szCs w:val="14"/>
              </w:rPr>
              <w:t>Telescoping of proximal into distal segment</w:t>
            </w:r>
            <w:r w:rsidRPr="00AC369A">
              <w:rPr>
                <w:rFonts w:ascii="Calibri" w:hAnsi="Calibri"/>
                <w:sz w:val="14"/>
                <w:szCs w:val="14"/>
              </w:rPr>
              <w:t xml:space="preserve"> (</w:t>
            </w:r>
            <w:proofErr w:type="spellStart"/>
            <w:r w:rsidRPr="00AC369A">
              <w:rPr>
                <w:rFonts w:ascii="Calibri" w:hAnsi="Calibri"/>
                <w:sz w:val="14"/>
                <w:szCs w:val="14"/>
              </w:rPr>
              <w:t>ileocecal</w:t>
            </w:r>
            <w:proofErr w:type="spellEnd"/>
            <w:r w:rsidRPr="00AC369A">
              <w:rPr>
                <w:rFonts w:ascii="Calibri" w:hAnsi="Calibri"/>
                <w:sz w:val="14"/>
                <w:szCs w:val="14"/>
              </w:rPr>
              <w:t xml:space="preserve"> junction)</w:t>
            </w:r>
          </w:p>
          <w:p w14:paraId="22B1DD9E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 xml:space="preserve">Compromises blood supply, causes </w:t>
            </w:r>
            <w:r w:rsidRPr="00AC369A">
              <w:rPr>
                <w:rFonts w:ascii="Calibri" w:hAnsi="Calibri"/>
                <w:b/>
                <w:sz w:val="14"/>
                <w:szCs w:val="14"/>
              </w:rPr>
              <w:t>currant jelly stools</w:t>
            </w:r>
          </w:p>
          <w:p w14:paraId="1C8FCBBF" w14:textId="77777777" w:rsidR="00AC369A" w:rsidRPr="00AC369A" w:rsidRDefault="00AC369A" w:rsidP="00113083">
            <w:pPr>
              <w:rPr>
                <w:rFonts w:ascii="Calibri" w:hAnsi="Calibri"/>
                <w:sz w:val="14"/>
                <w:szCs w:val="14"/>
              </w:rPr>
            </w:pPr>
            <w:r w:rsidRPr="00AC369A">
              <w:rPr>
                <w:rFonts w:ascii="Calibri" w:hAnsi="Calibri"/>
                <w:sz w:val="14"/>
                <w:szCs w:val="14"/>
              </w:rPr>
              <w:t>Idiopathic, tumor, viral infection</w:t>
            </w:r>
          </w:p>
          <w:p w14:paraId="53880D97" w14:textId="77777777" w:rsidR="00AC369A" w:rsidRPr="00AC369A" w:rsidRDefault="00AC369A" w:rsidP="00113083">
            <w:pPr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AC369A">
              <w:rPr>
                <w:rFonts w:ascii="Calibri" w:hAnsi="Calibri"/>
                <w:b/>
                <w:sz w:val="14"/>
                <w:szCs w:val="14"/>
              </w:rPr>
              <w:t>Bullseye</w:t>
            </w:r>
            <w:proofErr w:type="spellEnd"/>
            <w:r w:rsidRPr="00AC369A">
              <w:rPr>
                <w:rFonts w:ascii="Calibri" w:hAnsi="Calibri"/>
                <w:b/>
                <w:sz w:val="14"/>
                <w:szCs w:val="14"/>
              </w:rPr>
              <w:t xml:space="preserve"> appearance on ultrasound</w:t>
            </w:r>
          </w:p>
        </w:tc>
      </w:tr>
    </w:tbl>
    <w:p w14:paraId="05B28CE8" w14:textId="77777777" w:rsidR="00D74F74" w:rsidRPr="00AC369A" w:rsidRDefault="00D74F74" w:rsidP="00AC369A">
      <w:pPr>
        <w:rPr>
          <w:rFonts w:ascii="Calibri" w:hAnsi="Calibri"/>
          <w:sz w:val="14"/>
          <w:szCs w:val="14"/>
        </w:rPr>
      </w:pPr>
    </w:p>
    <w:sectPr w:rsidR="00D74F74" w:rsidRPr="00AC369A" w:rsidSect="00AC369A">
      <w:pgSz w:w="12240" w:h="15840"/>
      <w:pgMar w:top="720" w:right="720" w:bottom="83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CB"/>
    <w:rsid w:val="0000270C"/>
    <w:rsid w:val="006410B9"/>
    <w:rsid w:val="006619FF"/>
    <w:rsid w:val="0069482A"/>
    <w:rsid w:val="00772A43"/>
    <w:rsid w:val="00A94CCB"/>
    <w:rsid w:val="00AC369A"/>
    <w:rsid w:val="00D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FE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1006</Words>
  <Characters>5739</Characters>
  <Application>Microsoft Macintosh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SOM-Student</dc:creator>
  <cp:keywords/>
  <dc:description/>
  <cp:lastModifiedBy>SOM-Student</cp:lastModifiedBy>
  <cp:revision>4</cp:revision>
  <cp:lastPrinted>2016-04-09T17:39:00Z</cp:lastPrinted>
  <dcterms:created xsi:type="dcterms:W3CDTF">2016-03-31T20:10:00Z</dcterms:created>
  <dcterms:modified xsi:type="dcterms:W3CDTF">2016-04-09T17:40:00Z</dcterms:modified>
</cp:coreProperties>
</file>